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F0EE" w14:textId="0D77B34F" w:rsidR="00F119AD" w:rsidRPr="00F119AD" w:rsidRDefault="00F119AD" w:rsidP="00A4303F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0" w:name="_Hlk196831932"/>
      <w:r w:rsidRPr="00F119AD">
        <w:rPr>
          <w:rFonts w:ascii="Times New Roman" w:eastAsia="Times New Roman" w:hAnsi="Times New Roman" w:cs="Times New Roman"/>
          <w:b/>
          <w:bCs/>
          <w:noProof/>
          <w:color w:val="00000A"/>
          <w:sz w:val="24"/>
          <w:szCs w:val="24"/>
          <w:lang w:eastAsia="ru-RU"/>
        </w:rPr>
        <w:drawing>
          <wp:inline distT="0" distB="0" distL="0" distR="0" wp14:anchorId="762C189E" wp14:editId="4C22D2A5">
            <wp:extent cx="520277" cy="638175"/>
            <wp:effectExtent l="0" t="0" r="0" b="0"/>
            <wp:docPr id="3" name="Рисунок 3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97" cy="64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A5B9" w14:textId="77777777" w:rsidR="00F119AD" w:rsidRPr="00F119AD" w:rsidRDefault="00F119AD" w:rsidP="00F119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F119A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СОВЕТ ДЕПУТАТОВ</w:t>
      </w:r>
    </w:p>
    <w:p w14:paraId="7DF98577" w14:textId="77777777" w:rsidR="00F119AD" w:rsidRPr="00F119AD" w:rsidRDefault="00F119AD" w:rsidP="00F11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F119A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СОСНОВСКОГО СЕЛЬСКОГО ПОСЕЛЕНИЯ</w:t>
      </w:r>
    </w:p>
    <w:p w14:paraId="68822F92" w14:textId="77777777" w:rsidR="00F119AD" w:rsidRPr="00F119AD" w:rsidRDefault="00F119AD" w:rsidP="00F11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F119A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ПРИОЗЕРСКОГО МУНИЦИПАЛЬНОГО РАЙОНА</w:t>
      </w:r>
    </w:p>
    <w:p w14:paraId="6567F24B" w14:textId="77777777" w:rsidR="00F119AD" w:rsidRPr="00F119AD" w:rsidRDefault="00F119AD" w:rsidP="00F11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ru-RU"/>
        </w:rPr>
      </w:pPr>
      <w:r w:rsidRPr="00F119A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ЛЕНИНГРАДСКОЙ ОБЛАСТИ</w:t>
      </w:r>
    </w:p>
    <w:bookmarkEnd w:id="0"/>
    <w:p w14:paraId="70E05665" w14:textId="77A1B339" w:rsidR="00F119AD" w:rsidRPr="00F119AD" w:rsidRDefault="00F119AD" w:rsidP="00F119AD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РЕШЕНИЕ </w:t>
      </w:r>
    </w:p>
    <w:p w14:paraId="695F4B89" w14:textId="77777777" w:rsidR="00F119AD" w:rsidRPr="00F119AD" w:rsidRDefault="00F119AD" w:rsidP="00F119AD">
      <w:pPr>
        <w:shd w:val="clear" w:color="auto" w:fill="FFFFFF"/>
        <w:spacing w:before="53" w:after="0" w:line="274" w:lineRule="exact"/>
        <w:ind w:right="83"/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19AD" w:rsidRPr="00F119AD" w14:paraId="32139211" w14:textId="77777777" w:rsidTr="002262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7E1C7E0" w14:textId="234E4053" w:rsidR="00F119AD" w:rsidRPr="00F119AD" w:rsidRDefault="00F119AD" w:rsidP="00F119AD">
            <w:pPr>
              <w:spacing w:before="53" w:line="274" w:lineRule="exact"/>
              <w:ind w:right="83"/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</w:pPr>
            <w:r w:rsidRPr="00F119AD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>«</w:t>
            </w:r>
            <w:r w:rsidR="00B2709C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119AD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>декабря</w:t>
            </w:r>
            <w:r w:rsidR="00B2709C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119AD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BBD8E93" w14:textId="38D014F6" w:rsidR="00F119AD" w:rsidRPr="004E0C0F" w:rsidRDefault="00B2709C" w:rsidP="00F119AD">
            <w:pPr>
              <w:shd w:val="clear" w:color="auto" w:fill="FFFFFF"/>
              <w:spacing w:before="53" w:line="274" w:lineRule="exact"/>
              <w:ind w:right="83"/>
              <w:jc w:val="right"/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 xml:space="preserve">                          </w:t>
            </w:r>
            <w:r w:rsidR="00F119AD" w:rsidRPr="00F119AD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>№</w:t>
            </w:r>
            <w:r w:rsidR="00707FFB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eastAsia="ru-RU"/>
              </w:rPr>
              <w:t xml:space="preserve"> 5</w:t>
            </w:r>
            <w:r w:rsidR="004E0C0F">
              <w:rPr>
                <w:rFonts w:ascii="Times New Roman" w:eastAsia="Times New Roman" w:hAnsi="Times New Roman" w:cs="Times New Roman"/>
                <w:color w:val="00000A"/>
                <w:spacing w:val="-1"/>
                <w:sz w:val="24"/>
                <w:szCs w:val="24"/>
                <w:lang w:val="en-US" w:eastAsia="ru-RU"/>
              </w:rPr>
              <w:t>7</w:t>
            </w:r>
          </w:p>
        </w:tc>
      </w:tr>
    </w:tbl>
    <w:p w14:paraId="33D768F9" w14:textId="77777777" w:rsidR="00F119AD" w:rsidRPr="00F119AD" w:rsidRDefault="00F119AD" w:rsidP="00F119AD">
      <w:pPr>
        <w:shd w:val="clear" w:color="auto" w:fill="FFFFFF"/>
        <w:spacing w:before="53" w:after="0" w:line="274" w:lineRule="exact"/>
        <w:ind w:right="83"/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</w:tblGrid>
      <w:tr w:rsidR="00F119AD" w:rsidRPr="00F119AD" w14:paraId="40CF924B" w14:textId="77777777" w:rsidTr="00B2709C">
        <w:trPr>
          <w:trHeight w:val="1885"/>
        </w:trPr>
        <w:tc>
          <w:tcPr>
            <w:tcW w:w="5943" w:type="dxa"/>
          </w:tcPr>
          <w:p w14:paraId="69E2E748" w14:textId="3E30EBEB" w:rsidR="00F119AD" w:rsidRPr="00F119AD" w:rsidRDefault="00F119AD" w:rsidP="00B2709C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A"/>
                <w:spacing w:val="-3"/>
                <w:sz w:val="24"/>
                <w:szCs w:val="24"/>
                <w:lang w:eastAsia="ru-RU"/>
              </w:rPr>
            </w:pPr>
            <w:r w:rsidRPr="00A80AC1">
              <w:rPr>
                <w:rFonts w:ascii="Times New Roman" w:eastAsia="Times New Roman" w:hAnsi="Times New Roman" w:cs="Times New Roman"/>
                <w:color w:val="00000A"/>
                <w:spacing w:val="-1"/>
                <w:lang w:eastAsia="ru-RU"/>
              </w:rPr>
              <w:t>Об утверждении ежемесячного денежного</w:t>
            </w:r>
            <w:r w:rsidR="00B2709C">
              <w:rPr>
                <w:rFonts w:ascii="Times New Roman" w:eastAsia="Times New Roman" w:hAnsi="Times New Roman" w:cs="Times New Roman"/>
                <w:color w:val="00000A"/>
                <w:spacing w:val="-1"/>
                <w:lang w:eastAsia="ru-RU"/>
              </w:rPr>
              <w:t xml:space="preserve"> </w:t>
            </w:r>
            <w:r w:rsidR="00707FFB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>п</w:t>
            </w:r>
            <w:r w:rsidRPr="00A80AC1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>оощрения по муниципальным должностям,</w:t>
            </w:r>
            <w:r w:rsidR="00B2709C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 xml:space="preserve"> </w:t>
            </w:r>
            <w:r w:rsidR="00707FFB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>м</w:t>
            </w:r>
            <w:r w:rsidRPr="00A80AC1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 xml:space="preserve">есячных должностных окладов и окладов за классный чин муниципальных служащих Сосновского сельского поселения Приозерского муниципального района ЛО, а </w:t>
            </w:r>
            <w:r w:rsidR="00B2709C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>т</w:t>
            </w:r>
            <w:r w:rsidR="00B2709C" w:rsidRPr="00A80AC1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>акже</w:t>
            </w:r>
            <w:r w:rsidRPr="00A80AC1">
              <w:rPr>
                <w:rFonts w:ascii="Times New Roman" w:eastAsia="Times New Roman" w:hAnsi="Times New Roman" w:cs="Times New Roman"/>
                <w:color w:val="00000A"/>
                <w:spacing w:val="-3"/>
                <w:lang w:eastAsia="ru-RU"/>
              </w:rPr>
              <w:t xml:space="preserve"> месячных должностных окладов работников, замещающих должности, не являющиеся должностями муниципальной службы</w:t>
            </w:r>
          </w:p>
        </w:tc>
      </w:tr>
    </w:tbl>
    <w:p w14:paraId="20AD0C99" w14:textId="77777777" w:rsidR="00A4303F" w:rsidRDefault="00A4303F" w:rsidP="00A80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7CDD6" w14:textId="1BDA4C47" w:rsidR="00220FEE" w:rsidRPr="00B2709C" w:rsidRDefault="00F119AD" w:rsidP="00A80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09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Областным законом Ленинградской области от 11.03.2008 № 14-оз «О правовом регулировании муниципальной службы в Ленинградской области», п.2 ст.4 Решения Совета депутатов от </w:t>
      </w:r>
      <w:r w:rsidR="00B2709C">
        <w:rPr>
          <w:rFonts w:ascii="Times New Roman" w:hAnsi="Times New Roman" w:cs="Times New Roman"/>
          <w:sz w:val="24"/>
          <w:szCs w:val="24"/>
        </w:rPr>
        <w:t>24.12.2025</w:t>
      </w:r>
      <w:r w:rsidRPr="00B2709C">
        <w:rPr>
          <w:rFonts w:ascii="Times New Roman" w:hAnsi="Times New Roman" w:cs="Times New Roman"/>
          <w:sz w:val="24"/>
          <w:szCs w:val="24"/>
        </w:rPr>
        <w:t xml:space="preserve"> №</w:t>
      </w:r>
      <w:r w:rsidR="00707FFB" w:rsidRPr="00B2709C">
        <w:rPr>
          <w:rFonts w:ascii="Times New Roman" w:hAnsi="Times New Roman" w:cs="Times New Roman"/>
          <w:sz w:val="24"/>
          <w:szCs w:val="24"/>
        </w:rPr>
        <w:t>53</w:t>
      </w:r>
      <w:r w:rsidRPr="00B2709C">
        <w:rPr>
          <w:rFonts w:ascii="Times New Roman" w:hAnsi="Times New Roman" w:cs="Times New Roman"/>
          <w:sz w:val="24"/>
          <w:szCs w:val="24"/>
        </w:rPr>
        <w:t xml:space="preserve"> «О бюджете Сосновского сельского поселения Приозерского муниципального района Ленинградской области на 2026 год и плановый период 202</w:t>
      </w:r>
      <w:r w:rsidR="00707FFB" w:rsidRPr="00B2709C">
        <w:rPr>
          <w:rFonts w:ascii="Times New Roman" w:hAnsi="Times New Roman" w:cs="Times New Roman"/>
          <w:sz w:val="24"/>
          <w:szCs w:val="24"/>
        </w:rPr>
        <w:t>7</w:t>
      </w:r>
      <w:r w:rsidRPr="00B2709C">
        <w:rPr>
          <w:rFonts w:ascii="Times New Roman" w:hAnsi="Times New Roman" w:cs="Times New Roman"/>
          <w:sz w:val="24"/>
          <w:szCs w:val="24"/>
        </w:rPr>
        <w:t>-202</w:t>
      </w:r>
      <w:r w:rsidR="00707FFB" w:rsidRPr="00B2709C">
        <w:rPr>
          <w:rFonts w:ascii="Times New Roman" w:hAnsi="Times New Roman" w:cs="Times New Roman"/>
          <w:sz w:val="24"/>
          <w:szCs w:val="24"/>
        </w:rPr>
        <w:t>8</w:t>
      </w:r>
      <w:r w:rsidRPr="00B2709C">
        <w:rPr>
          <w:rFonts w:ascii="Times New Roman" w:hAnsi="Times New Roman" w:cs="Times New Roman"/>
          <w:sz w:val="24"/>
          <w:szCs w:val="24"/>
        </w:rPr>
        <w:t xml:space="preserve"> годов»,</w:t>
      </w:r>
      <w:r w:rsidR="00220FEE" w:rsidRPr="00B2709C">
        <w:rPr>
          <w:rFonts w:ascii="Times New Roman" w:hAnsi="Times New Roman" w:cs="Times New Roman"/>
          <w:sz w:val="24"/>
          <w:szCs w:val="24"/>
        </w:rPr>
        <w:t xml:space="preserve"> Уставом Сосновского сельского поселения Приозерского муниципального района Ленинградской области , в целях стимулирования труда муниципальных служащих и работников администрации, </w:t>
      </w:r>
      <w:r w:rsidR="00B2709C">
        <w:rPr>
          <w:rFonts w:ascii="Times New Roman" w:hAnsi="Times New Roman" w:cs="Times New Roman"/>
          <w:sz w:val="24"/>
          <w:szCs w:val="24"/>
        </w:rPr>
        <w:t xml:space="preserve">не являющихся муниципальными служащими, </w:t>
      </w:r>
      <w:r w:rsidR="00220FEE" w:rsidRPr="00B2709C">
        <w:rPr>
          <w:rFonts w:ascii="Times New Roman" w:hAnsi="Times New Roman" w:cs="Times New Roman"/>
          <w:sz w:val="24"/>
          <w:szCs w:val="24"/>
        </w:rPr>
        <w:t xml:space="preserve">Совет депутатов Сосновского сельского поселения Приозерского муниципального района Ленинградской области </w:t>
      </w:r>
    </w:p>
    <w:p w14:paraId="5E2AD284" w14:textId="55EB5634" w:rsidR="00220FEE" w:rsidRDefault="00220FEE" w:rsidP="00B27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09C">
        <w:rPr>
          <w:rFonts w:ascii="Times New Roman" w:hAnsi="Times New Roman" w:cs="Times New Roman"/>
          <w:b/>
          <w:sz w:val="24"/>
          <w:szCs w:val="24"/>
        </w:rPr>
        <w:t>Р</w:t>
      </w:r>
      <w:r w:rsidR="00B2709C">
        <w:rPr>
          <w:rFonts w:ascii="Times New Roman" w:hAnsi="Times New Roman" w:cs="Times New Roman"/>
          <w:b/>
          <w:sz w:val="24"/>
          <w:szCs w:val="24"/>
        </w:rPr>
        <w:t>ЕШИЛ</w:t>
      </w:r>
      <w:r w:rsidRPr="00B2709C">
        <w:rPr>
          <w:rFonts w:ascii="Times New Roman" w:hAnsi="Times New Roman" w:cs="Times New Roman"/>
          <w:b/>
          <w:sz w:val="24"/>
          <w:szCs w:val="24"/>
        </w:rPr>
        <w:t>:</w:t>
      </w:r>
    </w:p>
    <w:p w14:paraId="608FAE3E" w14:textId="77777777" w:rsidR="00B2709C" w:rsidRPr="00B2709C" w:rsidRDefault="00B2709C" w:rsidP="00B27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ED27E" w14:textId="6569479F" w:rsidR="00F119AD" w:rsidRPr="007F6782" w:rsidRDefault="007F6782" w:rsidP="00E4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FEE" w:rsidRPr="007F6782">
        <w:rPr>
          <w:rFonts w:ascii="Times New Roman" w:hAnsi="Times New Roman" w:cs="Times New Roman"/>
          <w:sz w:val="24"/>
          <w:szCs w:val="24"/>
        </w:rPr>
        <w:t>Утвердить размеры должностных окладов и ежемесячного денежного поощрения муниципальным служащим администрации Сосновского сельского поселения с 01 января 2026 года согласно приложению №1</w:t>
      </w:r>
      <w:r w:rsidR="00F51BBB" w:rsidRPr="007F6782">
        <w:rPr>
          <w:rFonts w:ascii="Times New Roman" w:hAnsi="Times New Roman" w:cs="Times New Roman"/>
          <w:sz w:val="24"/>
          <w:szCs w:val="24"/>
        </w:rPr>
        <w:t>.</w:t>
      </w:r>
    </w:p>
    <w:p w14:paraId="3CC70308" w14:textId="04298404" w:rsidR="00220FEE" w:rsidRDefault="00220FEE" w:rsidP="00E4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9C">
        <w:rPr>
          <w:rFonts w:ascii="Times New Roman" w:hAnsi="Times New Roman" w:cs="Times New Roman"/>
          <w:sz w:val="24"/>
          <w:szCs w:val="24"/>
        </w:rPr>
        <w:t>2.</w:t>
      </w:r>
      <w:r w:rsidR="00B2709C">
        <w:rPr>
          <w:rFonts w:ascii="Times New Roman" w:hAnsi="Times New Roman" w:cs="Times New Roman"/>
          <w:sz w:val="24"/>
          <w:szCs w:val="24"/>
        </w:rPr>
        <w:t xml:space="preserve"> </w:t>
      </w:r>
      <w:r w:rsidRPr="00B2709C">
        <w:rPr>
          <w:rFonts w:ascii="Times New Roman" w:hAnsi="Times New Roman" w:cs="Times New Roman"/>
          <w:sz w:val="24"/>
          <w:szCs w:val="24"/>
        </w:rPr>
        <w:t>Утвердить размеры ежемесячных надбавок к должностному окладу за классный чин муниципальных служащих Сосновского сельского поселения с 01 января 2026 года согласно Приложению №2</w:t>
      </w:r>
      <w:r w:rsidR="00F51BBB">
        <w:rPr>
          <w:rFonts w:ascii="Times New Roman" w:hAnsi="Times New Roman" w:cs="Times New Roman"/>
          <w:sz w:val="24"/>
          <w:szCs w:val="24"/>
        </w:rPr>
        <w:t>.</w:t>
      </w:r>
    </w:p>
    <w:p w14:paraId="01F0CEB7" w14:textId="21094034" w:rsidR="00E411CC" w:rsidRDefault="00E411CC" w:rsidP="00E411C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F6782">
        <w:rPr>
          <w:rFonts w:ascii="Times New Roman" w:hAnsi="Times New Roman" w:cs="Times New Roman"/>
          <w:sz w:val="24"/>
          <w:szCs w:val="24"/>
        </w:rPr>
        <w:t>Утвердить размеры должностных окладов работник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F678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82">
        <w:rPr>
          <w:rFonts w:ascii="Times New Roman" w:hAnsi="Times New Roman" w:cs="Times New Roman"/>
          <w:sz w:val="24"/>
          <w:szCs w:val="24"/>
        </w:rPr>
        <w:t>Сосновского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, не являющихся муниципальными служащими</w:t>
      </w:r>
      <w:r w:rsidRPr="007F6782">
        <w:rPr>
          <w:rFonts w:ascii="Times New Roman" w:hAnsi="Times New Roman" w:cs="Times New Roman"/>
          <w:sz w:val="24"/>
          <w:szCs w:val="24"/>
        </w:rPr>
        <w:t xml:space="preserve"> с 01 января 2026 года согласно приложению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6782">
        <w:rPr>
          <w:rFonts w:ascii="Times New Roman" w:hAnsi="Times New Roman" w:cs="Times New Roman"/>
          <w:sz w:val="24"/>
          <w:szCs w:val="24"/>
        </w:rPr>
        <w:t>.</w:t>
      </w:r>
    </w:p>
    <w:p w14:paraId="7C827B6A" w14:textId="6A53F945" w:rsidR="00220FEE" w:rsidRPr="00E411CC" w:rsidRDefault="00E411CC" w:rsidP="00E411C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220FEE" w:rsidRPr="00B2709C">
        <w:rPr>
          <w:rFonts w:ascii="Times New Roman" w:hAnsi="Times New Roman" w:cs="Times New Roman"/>
          <w:sz w:val="24"/>
          <w:szCs w:val="24"/>
        </w:rPr>
        <w:t>.</w:t>
      </w:r>
      <w:r w:rsidR="00B2709C">
        <w:rPr>
          <w:rFonts w:ascii="Times New Roman" w:hAnsi="Times New Roman" w:cs="Times New Roman"/>
          <w:sz w:val="24"/>
          <w:szCs w:val="24"/>
        </w:rPr>
        <w:t xml:space="preserve"> </w:t>
      </w:r>
      <w:r w:rsidR="00220FEE" w:rsidRPr="00B2709C">
        <w:rPr>
          <w:rFonts w:ascii="Times New Roman" w:hAnsi="Times New Roman" w:cs="Times New Roman"/>
          <w:sz w:val="24"/>
          <w:szCs w:val="24"/>
        </w:rPr>
        <w:t>Утвердить размер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20FEE" w:rsidRPr="00B2709C">
        <w:rPr>
          <w:rFonts w:ascii="Times New Roman" w:hAnsi="Times New Roman" w:cs="Times New Roman"/>
          <w:sz w:val="24"/>
          <w:szCs w:val="24"/>
        </w:rPr>
        <w:t xml:space="preserve"> должностн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220FEE" w:rsidRPr="00B2709C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20FEE" w:rsidRPr="00B2709C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20FEE" w:rsidRPr="00B2709C">
        <w:rPr>
          <w:rFonts w:ascii="Times New Roman" w:hAnsi="Times New Roman" w:cs="Times New Roman"/>
          <w:sz w:val="24"/>
          <w:szCs w:val="24"/>
        </w:rPr>
        <w:t xml:space="preserve"> военно-учетного стола Сосновского сельского поселения с 01 января 2026 года согласно Приложению №</w:t>
      </w:r>
      <w:r>
        <w:rPr>
          <w:rFonts w:ascii="Times New Roman" w:hAnsi="Times New Roman" w:cs="Times New Roman"/>
          <w:sz w:val="24"/>
          <w:szCs w:val="24"/>
        </w:rPr>
        <w:t>4</w:t>
      </w:r>
      <w:r w:rsidR="00F51BBB">
        <w:rPr>
          <w:rFonts w:ascii="Times New Roman" w:hAnsi="Times New Roman" w:cs="Times New Roman"/>
          <w:sz w:val="24"/>
          <w:szCs w:val="24"/>
        </w:rPr>
        <w:t>.</w:t>
      </w:r>
    </w:p>
    <w:p w14:paraId="520CC9D7" w14:textId="264B9DC6" w:rsidR="00220FEE" w:rsidRPr="00B2709C" w:rsidRDefault="00220FEE" w:rsidP="00E4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9C">
        <w:rPr>
          <w:rFonts w:ascii="Times New Roman" w:hAnsi="Times New Roman" w:cs="Times New Roman"/>
          <w:sz w:val="24"/>
          <w:szCs w:val="24"/>
        </w:rPr>
        <w:t>4.</w:t>
      </w:r>
      <w:r w:rsidR="00B2709C">
        <w:rPr>
          <w:rFonts w:ascii="Times New Roman" w:hAnsi="Times New Roman" w:cs="Times New Roman"/>
          <w:sz w:val="24"/>
          <w:szCs w:val="24"/>
        </w:rPr>
        <w:t xml:space="preserve"> </w:t>
      </w:r>
      <w:r w:rsidRPr="00B2709C">
        <w:rPr>
          <w:rFonts w:ascii="Times New Roman" w:hAnsi="Times New Roman" w:cs="Times New Roman"/>
          <w:sz w:val="24"/>
          <w:szCs w:val="24"/>
        </w:rPr>
        <w:t>Настоящ</w:t>
      </w:r>
      <w:r w:rsidR="00E411CC">
        <w:rPr>
          <w:rFonts w:ascii="Times New Roman" w:hAnsi="Times New Roman" w:cs="Times New Roman"/>
          <w:sz w:val="24"/>
          <w:szCs w:val="24"/>
        </w:rPr>
        <w:t>е</w:t>
      </w:r>
      <w:r w:rsidRPr="00B2709C">
        <w:rPr>
          <w:rFonts w:ascii="Times New Roman" w:hAnsi="Times New Roman" w:cs="Times New Roman"/>
          <w:sz w:val="24"/>
          <w:szCs w:val="24"/>
        </w:rPr>
        <w:t xml:space="preserve">е решение подлежит официальному опубликованию в средствах массовой информации – на официальном сайте </w:t>
      </w:r>
      <w:r w:rsidR="00A80AC1" w:rsidRPr="00B2709C">
        <w:rPr>
          <w:rFonts w:ascii="Times New Roman" w:hAnsi="Times New Roman" w:cs="Times New Roman"/>
          <w:sz w:val="24"/>
          <w:szCs w:val="24"/>
        </w:rPr>
        <w:t xml:space="preserve">Сосновского сельского поселения в сети Интернет </w:t>
      </w:r>
      <w:hyperlink r:id="rId9" w:history="1">
        <w:r w:rsidR="00A80AC1" w:rsidRPr="00B270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0AC1" w:rsidRPr="00B270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80AC1" w:rsidRPr="00B270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admsosnovo</w:t>
        </w:r>
        <w:proofErr w:type="spellEnd"/>
        <w:r w:rsidR="00A80AC1" w:rsidRPr="00B270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80AC1" w:rsidRPr="00B270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80AC1" w:rsidRPr="00B2709C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 с 01 января 2026 года.</w:t>
      </w:r>
    </w:p>
    <w:p w14:paraId="223B631A" w14:textId="13E0FAC7" w:rsidR="00A80AC1" w:rsidRPr="00B2709C" w:rsidRDefault="00A80AC1" w:rsidP="00E4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9C">
        <w:rPr>
          <w:rFonts w:ascii="Times New Roman" w:hAnsi="Times New Roman" w:cs="Times New Roman"/>
          <w:sz w:val="24"/>
          <w:szCs w:val="24"/>
        </w:rPr>
        <w:t xml:space="preserve">5.Контроль за исполнением настоящего </w:t>
      </w:r>
      <w:r w:rsidR="00F51BBB" w:rsidRPr="00B2709C">
        <w:rPr>
          <w:rFonts w:ascii="Times New Roman" w:hAnsi="Times New Roman" w:cs="Times New Roman"/>
          <w:sz w:val="24"/>
          <w:szCs w:val="24"/>
        </w:rPr>
        <w:t>решения,</w:t>
      </w:r>
      <w:r w:rsidRPr="00B2709C">
        <w:rPr>
          <w:rFonts w:ascii="Times New Roman" w:hAnsi="Times New Roman" w:cs="Times New Roman"/>
          <w:sz w:val="24"/>
          <w:szCs w:val="24"/>
        </w:rPr>
        <w:t xml:space="preserve"> возложить на главу администрации Сосновского сельского поселения Приозерского муниципального района </w:t>
      </w:r>
      <w:r w:rsidR="00F51BBB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B2709C">
        <w:rPr>
          <w:rFonts w:ascii="Times New Roman" w:hAnsi="Times New Roman" w:cs="Times New Roman"/>
          <w:sz w:val="24"/>
          <w:szCs w:val="24"/>
        </w:rPr>
        <w:t>.</w:t>
      </w:r>
    </w:p>
    <w:p w14:paraId="163EEB4A" w14:textId="7FD623A1" w:rsidR="00A80AC1" w:rsidRPr="00B2709C" w:rsidRDefault="00A80AC1" w:rsidP="00A80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21C6E8" w14:textId="77777777" w:rsidR="00A80AC1" w:rsidRPr="00B2709C" w:rsidRDefault="00A80AC1" w:rsidP="00A80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414D58" w14:textId="7A7B9208" w:rsidR="00A80AC1" w:rsidRPr="00B2709C" w:rsidRDefault="00A80AC1" w:rsidP="00F51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9C">
        <w:rPr>
          <w:rFonts w:ascii="Times New Roman" w:hAnsi="Times New Roman" w:cs="Times New Roman"/>
          <w:sz w:val="24"/>
          <w:szCs w:val="24"/>
        </w:rPr>
        <w:t xml:space="preserve">Глава Сосновского сельского поселения                                                                             Д.В. Калин </w:t>
      </w:r>
    </w:p>
    <w:p w14:paraId="594D61B7" w14:textId="7916DCE1" w:rsidR="002D3185" w:rsidRPr="00B2709C" w:rsidRDefault="00E9512F" w:rsidP="00E9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0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526ABE" w14:textId="77777777" w:rsidR="00DB02B1" w:rsidRPr="00B2709C" w:rsidRDefault="00DB02B1" w:rsidP="008A65AF">
      <w:pPr>
        <w:rPr>
          <w:rFonts w:ascii="Times New Roman" w:hAnsi="Times New Roman" w:cs="Times New Roman"/>
          <w:sz w:val="24"/>
          <w:szCs w:val="24"/>
        </w:rPr>
      </w:pPr>
    </w:p>
    <w:sectPr w:rsidR="00DB02B1" w:rsidRPr="00B2709C" w:rsidSect="00F51BBB">
      <w:footerReference w:type="default" r:id="rId10"/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F85A" w14:textId="77777777" w:rsidR="003362F4" w:rsidRDefault="003362F4" w:rsidP="00A80AC1">
      <w:pPr>
        <w:spacing w:after="0" w:line="240" w:lineRule="auto"/>
      </w:pPr>
      <w:r>
        <w:separator/>
      </w:r>
    </w:p>
  </w:endnote>
  <w:endnote w:type="continuationSeparator" w:id="0">
    <w:p w14:paraId="1BFFDC52" w14:textId="77777777" w:rsidR="003362F4" w:rsidRDefault="003362F4" w:rsidP="00A8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5A42" w14:textId="4CAD0CD9" w:rsidR="00A80AC1" w:rsidRDefault="00A80AC1">
    <w:pPr>
      <w:pStyle w:val="a8"/>
    </w:pPr>
    <w:r>
      <w:t>Исп. Пичугина О.А.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4346" w14:textId="77777777" w:rsidR="003362F4" w:rsidRDefault="003362F4" w:rsidP="00A80AC1">
      <w:pPr>
        <w:spacing w:after="0" w:line="240" w:lineRule="auto"/>
      </w:pPr>
      <w:r>
        <w:separator/>
      </w:r>
    </w:p>
  </w:footnote>
  <w:footnote w:type="continuationSeparator" w:id="0">
    <w:p w14:paraId="5B212BFC" w14:textId="77777777" w:rsidR="003362F4" w:rsidRDefault="003362F4" w:rsidP="00A8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DE7"/>
    <w:multiLevelType w:val="hybridMultilevel"/>
    <w:tmpl w:val="9132C78A"/>
    <w:lvl w:ilvl="0" w:tplc="E00817D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5"/>
    <w:rsid w:val="000F0C91"/>
    <w:rsid w:val="00191E25"/>
    <w:rsid w:val="001A7134"/>
    <w:rsid w:val="00220FEE"/>
    <w:rsid w:val="002D3185"/>
    <w:rsid w:val="003362F4"/>
    <w:rsid w:val="003D4169"/>
    <w:rsid w:val="004C24E6"/>
    <w:rsid w:val="004D23C8"/>
    <w:rsid w:val="004E0C0F"/>
    <w:rsid w:val="00582AA7"/>
    <w:rsid w:val="00707FFB"/>
    <w:rsid w:val="007F6782"/>
    <w:rsid w:val="008A65AF"/>
    <w:rsid w:val="008D57C5"/>
    <w:rsid w:val="009276CF"/>
    <w:rsid w:val="00A4303F"/>
    <w:rsid w:val="00A80AC1"/>
    <w:rsid w:val="00AC0E4E"/>
    <w:rsid w:val="00B2709C"/>
    <w:rsid w:val="00CA2E52"/>
    <w:rsid w:val="00DB02B1"/>
    <w:rsid w:val="00E35656"/>
    <w:rsid w:val="00E411CC"/>
    <w:rsid w:val="00E460A9"/>
    <w:rsid w:val="00E7691C"/>
    <w:rsid w:val="00E9512F"/>
    <w:rsid w:val="00F119AD"/>
    <w:rsid w:val="00F51BBB"/>
    <w:rsid w:val="00F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0794"/>
  <w15:chartTrackingRefBased/>
  <w15:docId w15:val="{0CE0C48B-C477-492C-B768-54920222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A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0AC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8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AC1"/>
  </w:style>
  <w:style w:type="paragraph" w:styleId="a8">
    <w:name w:val="footer"/>
    <w:basedOn w:val="a"/>
    <w:link w:val="a9"/>
    <w:uiPriority w:val="99"/>
    <w:unhideWhenUsed/>
    <w:rsid w:val="00A8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AC1"/>
  </w:style>
  <w:style w:type="paragraph" w:styleId="aa">
    <w:name w:val="Balloon Text"/>
    <w:basedOn w:val="a"/>
    <w:link w:val="ab"/>
    <w:uiPriority w:val="99"/>
    <w:semiHidden/>
    <w:unhideWhenUsed/>
    <w:rsid w:val="002D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318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osn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64B0-65CA-43DD-BE60-D5570FB4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Office</cp:lastModifiedBy>
  <cp:revision>8</cp:revision>
  <cp:lastPrinted>2025-12-25T08:50:00Z</cp:lastPrinted>
  <dcterms:created xsi:type="dcterms:W3CDTF">2025-12-24T09:54:00Z</dcterms:created>
  <dcterms:modified xsi:type="dcterms:W3CDTF">2025-12-25T11:02:00Z</dcterms:modified>
</cp:coreProperties>
</file>