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A008F" w14:textId="48F9D388" w:rsidR="00DA595C" w:rsidRPr="00635DB6" w:rsidRDefault="00DA595C" w:rsidP="00DA595C">
      <w:pPr>
        <w:pStyle w:val="2"/>
        <w:ind w:left="142"/>
        <w:jc w:val="center"/>
        <w:rPr>
          <w:sz w:val="24"/>
        </w:rPr>
      </w:pPr>
      <w:r w:rsidRPr="00635DB6">
        <w:rPr>
          <w:b/>
          <w:noProof/>
          <w:sz w:val="24"/>
        </w:rPr>
        <w:drawing>
          <wp:inline distT="0" distB="0" distL="0" distR="0" wp14:anchorId="5B4A3040" wp14:editId="5385A438">
            <wp:extent cx="563880" cy="685800"/>
            <wp:effectExtent l="0" t="0" r="7620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44AB7" w14:textId="77777777" w:rsidR="00DA595C" w:rsidRPr="00635DB6" w:rsidRDefault="00DA595C" w:rsidP="00DA595C">
      <w:pPr>
        <w:keepNext/>
        <w:jc w:val="center"/>
        <w:outlineLvl w:val="0"/>
        <w:rPr>
          <w:b/>
        </w:rPr>
      </w:pPr>
      <w:r w:rsidRPr="00635DB6">
        <w:rPr>
          <w:b/>
        </w:rPr>
        <w:t>Администрация</w:t>
      </w:r>
    </w:p>
    <w:p w14:paraId="3892FD03" w14:textId="29A671D4" w:rsidR="00DA595C" w:rsidRPr="00635DB6" w:rsidRDefault="00DA595C" w:rsidP="00DA595C">
      <w:pPr>
        <w:keepNext/>
        <w:jc w:val="center"/>
        <w:outlineLvl w:val="0"/>
        <w:rPr>
          <w:b/>
        </w:rPr>
      </w:pPr>
      <w:r w:rsidRPr="00635DB6">
        <w:rPr>
          <w:b/>
        </w:rPr>
        <w:t>Сосновское сельское поселение</w:t>
      </w:r>
    </w:p>
    <w:p w14:paraId="7A012E35" w14:textId="71698F01" w:rsidR="00DA595C" w:rsidRPr="00635DB6" w:rsidRDefault="00DA595C" w:rsidP="00DA595C">
      <w:pPr>
        <w:keepNext/>
        <w:jc w:val="center"/>
        <w:outlineLvl w:val="0"/>
        <w:rPr>
          <w:b/>
        </w:rPr>
      </w:pPr>
      <w:r w:rsidRPr="00635DB6">
        <w:rPr>
          <w:b/>
        </w:rPr>
        <w:t>Приозерский  муниципальный район</w:t>
      </w:r>
    </w:p>
    <w:p w14:paraId="1A56AA75" w14:textId="77777777" w:rsidR="00DA595C" w:rsidRPr="00635DB6" w:rsidRDefault="00DA595C" w:rsidP="00DA595C">
      <w:pPr>
        <w:keepNext/>
        <w:jc w:val="center"/>
        <w:outlineLvl w:val="0"/>
        <w:rPr>
          <w:b/>
        </w:rPr>
      </w:pPr>
      <w:r w:rsidRPr="00635DB6">
        <w:rPr>
          <w:b/>
        </w:rPr>
        <w:t>Ленинградской области</w:t>
      </w:r>
    </w:p>
    <w:p w14:paraId="09D60015" w14:textId="77777777" w:rsidR="00DA595C" w:rsidRPr="00635DB6" w:rsidRDefault="00DA595C" w:rsidP="00DA595C">
      <w:pPr>
        <w:jc w:val="center"/>
        <w:rPr>
          <w:b/>
        </w:rPr>
      </w:pPr>
    </w:p>
    <w:p w14:paraId="71CDD43B" w14:textId="77777777" w:rsidR="00DA595C" w:rsidRPr="00635DB6" w:rsidRDefault="00DA595C" w:rsidP="00DA595C">
      <w:pPr>
        <w:pBdr>
          <w:bottom w:val="double" w:sz="6" w:space="1" w:color="auto"/>
        </w:pBdr>
        <w:jc w:val="center"/>
        <w:rPr>
          <w:b/>
        </w:rPr>
      </w:pPr>
      <w:r w:rsidRPr="00635DB6">
        <w:rPr>
          <w:b/>
        </w:rPr>
        <w:t>ПОСТАНОВЛЕНИЕ</w:t>
      </w:r>
    </w:p>
    <w:p w14:paraId="0053DAE4" w14:textId="77777777" w:rsidR="00DA595C" w:rsidRPr="000B3B96" w:rsidRDefault="00DA595C" w:rsidP="00DA595C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2C010F42" w14:textId="46385DF1" w:rsidR="00DA595C" w:rsidRDefault="00DA595C" w:rsidP="00DA595C">
      <w:pPr>
        <w:autoSpaceDE w:val="0"/>
        <w:autoSpaceDN w:val="0"/>
        <w:adjustRightInd w:val="0"/>
        <w:outlineLvl w:val="0"/>
        <w:rPr>
          <w:bCs/>
        </w:rPr>
      </w:pPr>
      <w:r w:rsidRPr="000B3B96">
        <w:rPr>
          <w:bCs/>
        </w:rPr>
        <w:t xml:space="preserve"> от </w:t>
      </w:r>
      <w:r w:rsidR="00DF15CC">
        <w:rPr>
          <w:bCs/>
        </w:rPr>
        <w:t xml:space="preserve">05 </w:t>
      </w:r>
      <w:r w:rsidR="008266CE">
        <w:rPr>
          <w:bCs/>
        </w:rPr>
        <w:t>июн</w:t>
      </w:r>
      <w:r w:rsidR="00205ACB">
        <w:rPr>
          <w:bCs/>
        </w:rPr>
        <w:t>я</w:t>
      </w:r>
      <w:r w:rsidR="00DF15CC">
        <w:rPr>
          <w:bCs/>
        </w:rPr>
        <w:t xml:space="preserve"> </w:t>
      </w:r>
      <w:r w:rsidRPr="000B3B96">
        <w:rPr>
          <w:bCs/>
        </w:rPr>
        <w:t>20</w:t>
      </w:r>
      <w:r>
        <w:rPr>
          <w:bCs/>
        </w:rPr>
        <w:t>2</w:t>
      </w:r>
      <w:r w:rsidR="008266CE">
        <w:rPr>
          <w:bCs/>
        </w:rPr>
        <w:t>4</w:t>
      </w:r>
      <w:r w:rsidRPr="000B3B96">
        <w:rPr>
          <w:bCs/>
        </w:rPr>
        <w:t xml:space="preserve"> года                     </w:t>
      </w:r>
      <w:r w:rsidRPr="00205ACB">
        <w:rPr>
          <w:b/>
        </w:rPr>
        <w:t xml:space="preserve"> </w:t>
      </w:r>
      <w:r w:rsidR="00464BA0">
        <w:rPr>
          <w:b/>
        </w:rPr>
        <w:t xml:space="preserve"> </w:t>
      </w:r>
      <w:r w:rsidRPr="00205ACB">
        <w:rPr>
          <w:b/>
        </w:rPr>
        <w:t xml:space="preserve">                                           </w:t>
      </w:r>
      <w:r w:rsidRPr="00205ACB">
        <w:rPr>
          <w:bCs/>
        </w:rPr>
        <w:t xml:space="preserve">                       </w:t>
      </w:r>
      <w:r w:rsidR="008266CE">
        <w:rPr>
          <w:bCs/>
        </w:rPr>
        <w:t xml:space="preserve">         </w:t>
      </w:r>
      <w:r w:rsidR="00DF15CC">
        <w:rPr>
          <w:bCs/>
        </w:rPr>
        <w:t xml:space="preserve">         </w:t>
      </w:r>
      <w:r w:rsidRPr="000B3B96">
        <w:rPr>
          <w:bCs/>
        </w:rPr>
        <w:t xml:space="preserve">№ </w:t>
      </w:r>
      <w:r w:rsidR="00DF15CC">
        <w:rPr>
          <w:bCs/>
        </w:rPr>
        <w:t>191</w:t>
      </w:r>
      <w:r w:rsidR="008266CE">
        <w:rPr>
          <w:bCs/>
        </w:rPr>
        <w:t xml:space="preserve"> </w:t>
      </w:r>
    </w:p>
    <w:p w14:paraId="120A40D9" w14:textId="77777777" w:rsidR="00DA595C" w:rsidRDefault="00DA595C" w:rsidP="00DA595C">
      <w:pPr>
        <w:autoSpaceDE w:val="0"/>
        <w:autoSpaceDN w:val="0"/>
        <w:adjustRightInd w:val="0"/>
        <w:outlineLvl w:val="0"/>
        <w:rPr>
          <w:bCs/>
        </w:rPr>
      </w:pPr>
    </w:p>
    <w:p w14:paraId="0E47AA4F" w14:textId="77777777" w:rsidR="00DD3097" w:rsidRPr="000B3B96" w:rsidRDefault="00DD3097" w:rsidP="00DA595C">
      <w:pPr>
        <w:autoSpaceDE w:val="0"/>
        <w:autoSpaceDN w:val="0"/>
        <w:adjustRightInd w:val="0"/>
        <w:outlineLvl w:val="0"/>
        <w:rPr>
          <w:bCs/>
        </w:rPr>
      </w:pPr>
    </w:p>
    <w:p w14:paraId="3DAFC3E2" w14:textId="2B962EC2" w:rsidR="008266CE" w:rsidRDefault="00205ACB" w:rsidP="00205ACB">
      <w:pPr>
        <w:widowControl w:val="0"/>
        <w:autoSpaceDE w:val="0"/>
        <w:autoSpaceDN w:val="0"/>
        <w:adjustRightInd w:val="0"/>
      </w:pPr>
      <w:r>
        <w:t xml:space="preserve">Об утверждении </w:t>
      </w:r>
      <w:r w:rsidR="008266CE">
        <w:t xml:space="preserve">     </w:t>
      </w:r>
      <w:r>
        <w:t xml:space="preserve">Положения </w:t>
      </w:r>
    </w:p>
    <w:p w14:paraId="7C33C309" w14:textId="4AB562A5" w:rsidR="008266CE" w:rsidRDefault="00205ACB" w:rsidP="00205ACB">
      <w:pPr>
        <w:widowControl w:val="0"/>
        <w:autoSpaceDE w:val="0"/>
        <w:autoSpaceDN w:val="0"/>
        <w:adjustRightInd w:val="0"/>
      </w:pPr>
      <w:r>
        <w:t xml:space="preserve">о </w:t>
      </w:r>
      <w:r w:rsidR="008266CE">
        <w:t xml:space="preserve">   </w:t>
      </w:r>
      <w:r>
        <w:t xml:space="preserve">предоставлении </w:t>
      </w:r>
      <w:r w:rsidR="008266CE">
        <w:t xml:space="preserve">    </w:t>
      </w:r>
      <w:r>
        <w:t xml:space="preserve">сведений </w:t>
      </w:r>
    </w:p>
    <w:p w14:paraId="46D35E66" w14:textId="6D1EABB7" w:rsidR="008266CE" w:rsidRDefault="00205ACB" w:rsidP="00205ACB">
      <w:pPr>
        <w:widowControl w:val="0"/>
        <w:autoSpaceDE w:val="0"/>
        <w:autoSpaceDN w:val="0"/>
        <w:adjustRightInd w:val="0"/>
      </w:pPr>
      <w:r>
        <w:t xml:space="preserve">о </w:t>
      </w:r>
      <w:r w:rsidR="008266CE">
        <w:t xml:space="preserve">   </w:t>
      </w:r>
      <w:proofErr w:type="gramStart"/>
      <w:r>
        <w:t xml:space="preserve">расходах </w:t>
      </w:r>
      <w:r w:rsidR="008266CE">
        <w:t xml:space="preserve"> </w:t>
      </w:r>
      <w:r>
        <w:t>муниципальными</w:t>
      </w:r>
      <w:proofErr w:type="gramEnd"/>
      <w:r>
        <w:t xml:space="preserve"> </w:t>
      </w:r>
    </w:p>
    <w:p w14:paraId="7FA58B31" w14:textId="482EC154" w:rsidR="008266CE" w:rsidRDefault="008266CE" w:rsidP="00205ACB">
      <w:pPr>
        <w:widowControl w:val="0"/>
        <w:autoSpaceDE w:val="0"/>
        <w:autoSpaceDN w:val="0"/>
        <w:adjustRightInd w:val="0"/>
      </w:pPr>
      <w:r>
        <w:t xml:space="preserve">служащими           </w:t>
      </w:r>
      <w:r w:rsidR="00205ACB">
        <w:t>Сосновско</w:t>
      </w:r>
      <w:r>
        <w:t>го</w:t>
      </w:r>
      <w:r w:rsidR="00205ACB">
        <w:t xml:space="preserve"> </w:t>
      </w:r>
    </w:p>
    <w:p w14:paraId="1B5F3B98" w14:textId="0B188EE6" w:rsidR="008266CE" w:rsidRDefault="00205ACB" w:rsidP="00205ACB">
      <w:pPr>
        <w:widowControl w:val="0"/>
        <w:autoSpaceDE w:val="0"/>
        <w:autoSpaceDN w:val="0"/>
        <w:adjustRightInd w:val="0"/>
      </w:pPr>
      <w:r>
        <w:t>сельско</w:t>
      </w:r>
      <w:r w:rsidR="008266CE">
        <w:t>го</w:t>
      </w:r>
      <w:r>
        <w:t xml:space="preserve"> </w:t>
      </w:r>
      <w:r w:rsidR="008266CE">
        <w:t xml:space="preserve">                  </w:t>
      </w:r>
      <w:r>
        <w:t>поселени</w:t>
      </w:r>
      <w:r w:rsidR="008266CE">
        <w:t xml:space="preserve">я </w:t>
      </w:r>
    </w:p>
    <w:p w14:paraId="7A1807D0" w14:textId="2F7DF682" w:rsidR="00205ACB" w:rsidRDefault="00205ACB" w:rsidP="00205ACB">
      <w:pPr>
        <w:widowControl w:val="0"/>
        <w:autoSpaceDE w:val="0"/>
        <w:autoSpaceDN w:val="0"/>
        <w:adjustRightInd w:val="0"/>
      </w:pPr>
      <w:r>
        <w:t>Приозерск</w:t>
      </w:r>
      <w:r w:rsidR="008266CE">
        <w:t>ого</w:t>
      </w:r>
      <w:r>
        <w:t xml:space="preserve"> муниципальн</w:t>
      </w:r>
      <w:r w:rsidR="008266CE">
        <w:t>ого</w:t>
      </w:r>
    </w:p>
    <w:p w14:paraId="4BE56EC0" w14:textId="31D6B7CC" w:rsidR="008266CE" w:rsidRDefault="00205ACB" w:rsidP="00205ACB">
      <w:pPr>
        <w:widowControl w:val="0"/>
        <w:autoSpaceDE w:val="0"/>
        <w:autoSpaceDN w:val="0"/>
        <w:adjustRightInd w:val="0"/>
      </w:pPr>
      <w:r>
        <w:t>район</w:t>
      </w:r>
      <w:r w:rsidR="008266CE">
        <w:t>а</w:t>
      </w:r>
      <w:r>
        <w:t xml:space="preserve"> Ленинградской области </w:t>
      </w:r>
    </w:p>
    <w:p w14:paraId="06F0A3A9" w14:textId="0E9D18C2" w:rsidR="00205ACB" w:rsidRDefault="00205ACB" w:rsidP="00205ACB">
      <w:pPr>
        <w:widowControl w:val="0"/>
        <w:autoSpaceDE w:val="0"/>
        <w:autoSpaceDN w:val="0"/>
        <w:adjustRightInd w:val="0"/>
      </w:pPr>
      <w:r>
        <w:t xml:space="preserve">и </w:t>
      </w:r>
      <w:r w:rsidR="008266CE">
        <w:t xml:space="preserve">    </w:t>
      </w:r>
      <w:r>
        <w:t xml:space="preserve">контроле </w:t>
      </w:r>
      <w:r w:rsidR="008266CE">
        <w:t xml:space="preserve">    </w:t>
      </w:r>
      <w:r>
        <w:t xml:space="preserve">их </w:t>
      </w:r>
      <w:r w:rsidR="008266CE">
        <w:t xml:space="preserve"> </w:t>
      </w:r>
      <w:r w:rsidR="00DF15CC">
        <w:t xml:space="preserve">    </w:t>
      </w:r>
      <w:r>
        <w:t xml:space="preserve">расходов </w:t>
      </w:r>
    </w:p>
    <w:p w14:paraId="58C34FDA" w14:textId="77777777" w:rsidR="00205ACB" w:rsidRDefault="00205ACB" w:rsidP="00205ACB">
      <w:pPr>
        <w:widowControl w:val="0"/>
        <w:autoSpaceDE w:val="0"/>
        <w:autoSpaceDN w:val="0"/>
        <w:adjustRightInd w:val="0"/>
        <w:jc w:val="both"/>
      </w:pPr>
    </w:p>
    <w:p w14:paraId="57DB46A5" w14:textId="77777777" w:rsidR="00205ACB" w:rsidRDefault="00205ACB" w:rsidP="00205ACB">
      <w:pPr>
        <w:widowControl w:val="0"/>
        <w:autoSpaceDE w:val="0"/>
        <w:autoSpaceDN w:val="0"/>
        <w:adjustRightInd w:val="0"/>
        <w:ind w:firstLine="540"/>
      </w:pPr>
    </w:p>
    <w:p w14:paraId="123209BA" w14:textId="77777777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</w:p>
    <w:p w14:paraId="24ABD99F" w14:textId="07FAB072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В соответствии с </w:t>
      </w:r>
      <w:r w:rsidR="00311A6D">
        <w:t xml:space="preserve">ч.1 ст.1 </w:t>
      </w:r>
      <w:r>
        <w:t>Федеральн</w:t>
      </w:r>
      <w:r w:rsidR="00311A6D">
        <w:t>ого</w:t>
      </w:r>
      <w:r>
        <w:t xml:space="preserve"> закон</w:t>
      </w:r>
      <w:r w:rsidR="00311A6D">
        <w:t>а</w:t>
      </w:r>
      <w:r>
        <w:t xml:space="preserve"> от 03.12.2012 № 230-</w:t>
      </w:r>
      <w:proofErr w:type="gramStart"/>
      <w:r>
        <w:t>ФЗ  «</w:t>
      </w:r>
      <w:proofErr w:type="gramEnd"/>
      <w:r>
        <w:t xml:space="preserve">О контроле за соответствием расходов лиц, замещающих государственные должности, и иных лиц их доходам», областным законом Ленинградской области от 11 марта 2008 № 14-оз </w:t>
      </w:r>
      <w:r w:rsidR="00E541AB">
        <w:t xml:space="preserve">                                 </w:t>
      </w:r>
      <w:r>
        <w:t xml:space="preserve">«О правовом регулировании муниципальной службы в Ленинградской области», администрация </w:t>
      </w:r>
      <w:r w:rsidR="00311A6D">
        <w:t>Сосновско</w:t>
      </w:r>
      <w:r w:rsidR="00DD3097">
        <w:t>го</w:t>
      </w:r>
      <w:r>
        <w:t xml:space="preserve"> сельско</w:t>
      </w:r>
      <w:r w:rsidR="00DD3097">
        <w:t>го</w:t>
      </w:r>
      <w:r>
        <w:t xml:space="preserve"> поселени</w:t>
      </w:r>
      <w:r w:rsidR="00DD3097">
        <w:t>я</w:t>
      </w:r>
      <w:r>
        <w:t xml:space="preserve"> Приозерск</w:t>
      </w:r>
      <w:r w:rsidR="00DD3097">
        <w:t>ого</w:t>
      </w:r>
      <w:r>
        <w:t xml:space="preserve"> муниципальн</w:t>
      </w:r>
      <w:r w:rsidR="00DD3097">
        <w:t>ого</w:t>
      </w:r>
      <w:r>
        <w:t xml:space="preserve"> район</w:t>
      </w:r>
      <w:r w:rsidR="00DD3097">
        <w:t>а</w:t>
      </w:r>
      <w:r>
        <w:t xml:space="preserve"> Ленинградской области </w:t>
      </w:r>
      <w:r w:rsidR="00E541AB">
        <w:rPr>
          <w:b/>
        </w:rPr>
        <w:t>П О С Т А Н О В Л Я Е Т</w:t>
      </w:r>
      <w:r>
        <w:rPr>
          <w:b/>
        </w:rPr>
        <w:t>:</w:t>
      </w:r>
    </w:p>
    <w:p w14:paraId="6FC87350" w14:textId="116FF78E" w:rsidR="00205ACB" w:rsidRDefault="00205ACB" w:rsidP="00205A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 xml:space="preserve">1. </w:t>
      </w:r>
      <w:r w:rsidR="00E541AB">
        <w:tab/>
      </w:r>
      <w:r>
        <w:t xml:space="preserve">Утвердить Положение о предоставлении сведений о расходах муниципальными служащими </w:t>
      </w:r>
      <w:r w:rsidR="00DD3097">
        <w:t>администрации</w:t>
      </w:r>
      <w:r>
        <w:t xml:space="preserve"> </w:t>
      </w:r>
      <w:r w:rsidR="00311A6D">
        <w:t>Сосновско</w:t>
      </w:r>
      <w:r w:rsidR="00DD3097">
        <w:t>го</w:t>
      </w:r>
      <w:r>
        <w:t xml:space="preserve"> сельско</w:t>
      </w:r>
      <w:r w:rsidR="00DD3097">
        <w:t>го</w:t>
      </w:r>
      <w:r>
        <w:t xml:space="preserve"> поселени</w:t>
      </w:r>
      <w:r w:rsidR="00DD3097">
        <w:t>я</w:t>
      </w:r>
      <w:r>
        <w:t xml:space="preserve"> </w:t>
      </w:r>
      <w:r w:rsidR="00975585">
        <w:t>Приозерск</w:t>
      </w:r>
      <w:r w:rsidR="00DD3097">
        <w:t>ого</w:t>
      </w:r>
      <w:r w:rsidR="00975585">
        <w:t xml:space="preserve"> муниципальн</w:t>
      </w:r>
      <w:r w:rsidR="00DD3097">
        <w:t>ого</w:t>
      </w:r>
      <w:r>
        <w:t xml:space="preserve"> район</w:t>
      </w:r>
      <w:r w:rsidR="00DD3097">
        <w:t>а</w:t>
      </w:r>
      <w:r>
        <w:t xml:space="preserve"> Ленинградской области и </w:t>
      </w:r>
      <w:r w:rsidR="00975585">
        <w:t>контроле их</w:t>
      </w:r>
      <w:r>
        <w:t xml:space="preserve"> расходов (Приложение 1). </w:t>
      </w:r>
    </w:p>
    <w:p w14:paraId="3A9544B8" w14:textId="0F57DA24" w:rsidR="00E541AB" w:rsidRDefault="00205ACB" w:rsidP="00E541AB">
      <w:pPr>
        <w:widowControl w:val="0"/>
        <w:autoSpaceDE w:val="0"/>
        <w:autoSpaceDN w:val="0"/>
        <w:adjustRightInd w:val="0"/>
        <w:ind w:firstLine="540"/>
        <w:jc w:val="both"/>
      </w:pPr>
      <w:r>
        <w:t>2.</w:t>
      </w:r>
      <w:r w:rsidR="00E541AB">
        <w:tab/>
      </w:r>
      <w:r>
        <w:t xml:space="preserve"> Постановление администрации муниципального образования </w:t>
      </w:r>
      <w:r w:rsidR="00311A6D">
        <w:t>Сосновское</w:t>
      </w:r>
      <w:r>
        <w:t xml:space="preserve"> сельское поселение муниципального образования Приозерский муниципальный район Ленинградской области </w:t>
      </w:r>
      <w:r w:rsidR="00E541AB">
        <w:t>от 27 апреля  20</w:t>
      </w:r>
      <w:r w:rsidR="00E541AB">
        <w:t>21 года № 166 «</w:t>
      </w:r>
      <w:r w:rsidR="00E541AB">
        <w:t>Об утверждении Положени</w:t>
      </w:r>
      <w:r w:rsidR="00E541AB">
        <w:t xml:space="preserve">я                            о предоставлении </w:t>
      </w:r>
      <w:r w:rsidR="00E541AB">
        <w:t>сведений о ра</w:t>
      </w:r>
      <w:r w:rsidR="00E541AB">
        <w:t xml:space="preserve">сходах муниципальными служащими </w:t>
      </w:r>
      <w:r w:rsidR="00E541AB">
        <w:t>муниципального образовани</w:t>
      </w:r>
      <w:r w:rsidR="00E541AB">
        <w:t xml:space="preserve">я Сосновское сельское поселение </w:t>
      </w:r>
      <w:r w:rsidR="00E541AB">
        <w:t>муниципального образо</w:t>
      </w:r>
      <w:r w:rsidR="00E541AB">
        <w:t xml:space="preserve">вания Приозерский муниципальный </w:t>
      </w:r>
      <w:r w:rsidR="00E541AB">
        <w:t>район Ленинградской области и контроле их расходов</w:t>
      </w:r>
      <w:r w:rsidR="00E541AB">
        <w:t xml:space="preserve">» </w:t>
      </w:r>
      <w:r>
        <w:t>считать утратившим силу.</w:t>
      </w:r>
    </w:p>
    <w:p w14:paraId="216B9C26" w14:textId="060BD06D" w:rsidR="00E541AB" w:rsidRDefault="00205ACB" w:rsidP="00E541A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r w:rsidR="00E541AB">
        <w:tab/>
      </w:r>
      <w:r>
        <w:t xml:space="preserve">Настоящее постановление подлежит размещению на официальном сайте администрации </w:t>
      </w:r>
      <w:r w:rsidR="001D4C1F">
        <w:t>Сосновско</w:t>
      </w:r>
      <w:r w:rsidR="00DD3097">
        <w:t>го</w:t>
      </w:r>
      <w:r>
        <w:t xml:space="preserve"> сельско</w:t>
      </w:r>
      <w:r w:rsidR="00DD3097">
        <w:t>го</w:t>
      </w:r>
      <w:r>
        <w:t xml:space="preserve"> поселени</w:t>
      </w:r>
      <w:r w:rsidR="00DD3097">
        <w:t>я</w:t>
      </w:r>
      <w:r>
        <w:t xml:space="preserve"> Приозерского муниципального района Ленинградской области и в </w:t>
      </w:r>
      <w:r w:rsidR="001D4C1F">
        <w:t>средствах массовой информации.</w:t>
      </w:r>
    </w:p>
    <w:p w14:paraId="6743EF0F" w14:textId="4347BC78" w:rsidR="00205ACB" w:rsidRDefault="00205ACB" w:rsidP="00E541A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r w:rsidR="00E541AB">
        <w:tab/>
      </w:r>
      <w:r w:rsidR="001D4C1F">
        <w:t>Постановление вступает в силу после официального опубликования</w:t>
      </w:r>
      <w:r>
        <w:t>.</w:t>
      </w:r>
    </w:p>
    <w:p w14:paraId="3436F8CD" w14:textId="77777777" w:rsidR="00205ACB" w:rsidRDefault="00205ACB" w:rsidP="00205A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8BC8B8" w14:textId="77777777" w:rsidR="00205ACB" w:rsidRDefault="00205ACB" w:rsidP="001D4C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9FFAE9" w14:textId="384629B4" w:rsidR="00205ACB" w:rsidRDefault="00E541AB" w:rsidP="00205AC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205AC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05ACB">
        <w:rPr>
          <w:rFonts w:ascii="Times New Roman" w:hAnsi="Times New Roman" w:cs="Times New Roman"/>
          <w:sz w:val="24"/>
          <w:szCs w:val="24"/>
        </w:rPr>
        <w:tab/>
      </w:r>
      <w:r w:rsidR="00205ACB">
        <w:rPr>
          <w:rFonts w:ascii="Times New Roman" w:hAnsi="Times New Roman" w:cs="Times New Roman"/>
          <w:sz w:val="24"/>
          <w:szCs w:val="24"/>
        </w:rPr>
        <w:tab/>
      </w:r>
      <w:r w:rsidR="00205ACB">
        <w:rPr>
          <w:rFonts w:ascii="Times New Roman" w:hAnsi="Times New Roman" w:cs="Times New Roman"/>
          <w:sz w:val="24"/>
          <w:szCs w:val="24"/>
        </w:rPr>
        <w:tab/>
      </w:r>
      <w:r w:rsidR="00205ACB">
        <w:rPr>
          <w:rFonts w:ascii="Times New Roman" w:hAnsi="Times New Roman" w:cs="Times New Roman"/>
          <w:sz w:val="24"/>
          <w:szCs w:val="24"/>
        </w:rPr>
        <w:tab/>
      </w:r>
      <w:r w:rsidR="00205A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Л.С. Бобровский</w:t>
      </w:r>
    </w:p>
    <w:p w14:paraId="0C2DA409" w14:textId="7FF6C9FE" w:rsidR="00205ACB" w:rsidRDefault="00205ACB" w:rsidP="00205A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9B000CC" w14:textId="301B5EC3" w:rsidR="00F07CAF" w:rsidRDefault="00F07CAF" w:rsidP="00205A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E5D61D4" w14:textId="77777777" w:rsidR="00DD3097" w:rsidRDefault="00DD3097" w:rsidP="00205A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0F31B6" w14:textId="52F2E8E9" w:rsidR="00F07CAF" w:rsidRDefault="00F07CAF" w:rsidP="00205A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FA9295" w14:textId="6BFA8D10" w:rsidR="00205ACB" w:rsidRDefault="00205ACB" w:rsidP="00205AC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</w:t>
      </w:r>
      <w:r w:rsidR="00E541AB">
        <w:rPr>
          <w:rFonts w:ascii="Times New Roman" w:hAnsi="Times New Roman" w:cs="Times New Roman"/>
        </w:rPr>
        <w:t xml:space="preserve">Богданова И.А. </w:t>
      </w:r>
      <w:r>
        <w:rPr>
          <w:rFonts w:ascii="Times New Roman" w:hAnsi="Times New Roman" w:cs="Times New Roman"/>
        </w:rPr>
        <w:t>8(</w:t>
      </w:r>
      <w:proofErr w:type="gramStart"/>
      <w:r>
        <w:rPr>
          <w:rFonts w:ascii="Times New Roman" w:hAnsi="Times New Roman" w:cs="Times New Roman"/>
        </w:rPr>
        <w:t>813)-</w:t>
      </w:r>
      <w:proofErr w:type="gramEnd"/>
      <w:r>
        <w:rPr>
          <w:rFonts w:ascii="Times New Roman" w:hAnsi="Times New Roman" w:cs="Times New Roman"/>
        </w:rPr>
        <w:t>79-6</w:t>
      </w:r>
      <w:r w:rsidR="001D4C1F">
        <w:rPr>
          <w:rFonts w:ascii="Times New Roman" w:hAnsi="Times New Roman" w:cs="Times New Roman"/>
        </w:rPr>
        <w:t>1-</w:t>
      </w:r>
      <w:r w:rsidR="00E541AB">
        <w:rPr>
          <w:rFonts w:ascii="Times New Roman" w:hAnsi="Times New Roman" w:cs="Times New Roman"/>
        </w:rPr>
        <w:t>55</w:t>
      </w:r>
      <w:r w:rsidR="001D4C1F">
        <w:rPr>
          <w:rFonts w:ascii="Times New Roman" w:hAnsi="Times New Roman" w:cs="Times New Roman"/>
        </w:rPr>
        <w:t>0</w:t>
      </w:r>
    </w:p>
    <w:p w14:paraId="20D64981" w14:textId="5E153E14" w:rsidR="00205ACB" w:rsidRDefault="00205ACB" w:rsidP="00205A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Разослано: 2-дело, 1-прокуратура</w:t>
      </w:r>
    </w:p>
    <w:p w14:paraId="2BBD6102" w14:textId="40219CB0" w:rsidR="00205ACB" w:rsidRPr="00B63586" w:rsidRDefault="00975585" w:rsidP="00975585">
      <w:pPr>
        <w:pStyle w:val="ConsPlusNormal"/>
        <w:widowControl/>
        <w:ind w:left="5220" w:firstLine="0"/>
        <w:rPr>
          <w:rFonts w:ascii="Times New Roman" w:hAnsi="Times New Roman" w:cs="Times New Roman"/>
          <w:sz w:val="18"/>
          <w:szCs w:val="18"/>
        </w:rPr>
      </w:pPr>
      <w:r w:rsidRPr="00B63586">
        <w:rPr>
          <w:rFonts w:ascii="Times New Roman" w:hAnsi="Times New Roman" w:cs="Times New Roman"/>
          <w:sz w:val="18"/>
          <w:szCs w:val="18"/>
        </w:rPr>
        <w:lastRenderedPageBreak/>
        <w:t xml:space="preserve">              </w:t>
      </w:r>
      <w:bookmarkStart w:id="0" w:name="_GoBack"/>
      <w:bookmarkEnd w:id="0"/>
      <w:r w:rsidRPr="00B63586">
        <w:rPr>
          <w:rFonts w:ascii="Times New Roman" w:hAnsi="Times New Roman" w:cs="Times New Roman"/>
          <w:sz w:val="18"/>
          <w:szCs w:val="18"/>
        </w:rPr>
        <w:t xml:space="preserve">        </w:t>
      </w:r>
      <w:r w:rsidR="00B63586">
        <w:rPr>
          <w:rFonts w:ascii="Times New Roman" w:hAnsi="Times New Roman" w:cs="Times New Roman"/>
          <w:sz w:val="18"/>
          <w:szCs w:val="18"/>
        </w:rPr>
        <w:t xml:space="preserve">        </w:t>
      </w:r>
      <w:r w:rsidRPr="00B63586">
        <w:rPr>
          <w:rFonts w:ascii="Times New Roman" w:hAnsi="Times New Roman" w:cs="Times New Roman"/>
          <w:sz w:val="18"/>
          <w:szCs w:val="18"/>
        </w:rPr>
        <w:t xml:space="preserve"> </w:t>
      </w:r>
      <w:r w:rsidR="00205ACB" w:rsidRPr="00B63586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B63586">
        <w:rPr>
          <w:rFonts w:ascii="Times New Roman" w:hAnsi="Times New Roman" w:cs="Times New Roman"/>
          <w:sz w:val="18"/>
          <w:szCs w:val="18"/>
        </w:rPr>
        <w:t xml:space="preserve">№ </w:t>
      </w:r>
      <w:r w:rsidR="00205ACB" w:rsidRPr="00B63586">
        <w:rPr>
          <w:rFonts w:ascii="Times New Roman" w:hAnsi="Times New Roman" w:cs="Times New Roman"/>
          <w:sz w:val="18"/>
          <w:szCs w:val="18"/>
        </w:rPr>
        <w:t xml:space="preserve">1                                                                                 </w:t>
      </w:r>
    </w:p>
    <w:p w14:paraId="1B3F62E5" w14:textId="439E1940" w:rsidR="00205ACB" w:rsidRPr="00B63586" w:rsidRDefault="00975585" w:rsidP="0097558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B635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 w:rsidR="00B63586">
        <w:rPr>
          <w:rFonts w:ascii="Times New Roman" w:hAnsi="Times New Roman" w:cs="Times New Roman"/>
          <w:sz w:val="18"/>
          <w:szCs w:val="18"/>
        </w:rPr>
        <w:t xml:space="preserve">          </w:t>
      </w:r>
      <w:r w:rsidR="00205ACB" w:rsidRPr="00B63586">
        <w:rPr>
          <w:rFonts w:ascii="Times New Roman" w:hAnsi="Times New Roman" w:cs="Times New Roman"/>
          <w:sz w:val="18"/>
          <w:szCs w:val="18"/>
        </w:rPr>
        <w:t>УТВЕРЖДЕНО</w:t>
      </w:r>
    </w:p>
    <w:p w14:paraId="69C1A482" w14:textId="03C033CB" w:rsidR="00205ACB" w:rsidRPr="00B63586" w:rsidRDefault="00B63586" w:rsidP="00B63586">
      <w:pPr>
        <w:pStyle w:val="ConsPlusNormal"/>
        <w:widowControl/>
        <w:ind w:left="4950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205ACB" w:rsidRPr="00B63586">
        <w:rPr>
          <w:rFonts w:ascii="Times New Roman" w:hAnsi="Times New Roman" w:cs="Times New Roman"/>
          <w:sz w:val="18"/>
          <w:szCs w:val="18"/>
        </w:rPr>
        <w:t>постановлением администрации</w:t>
      </w:r>
    </w:p>
    <w:p w14:paraId="44D10DB5" w14:textId="21FE69F1" w:rsidR="00205ACB" w:rsidRPr="00B63586" w:rsidRDefault="00975585" w:rsidP="00975585">
      <w:pPr>
        <w:pStyle w:val="ConsPlusNormal"/>
        <w:widowControl/>
        <w:ind w:left="5040"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B63586">
        <w:rPr>
          <w:rFonts w:ascii="Times New Roman" w:hAnsi="Times New Roman" w:cs="Times New Roman"/>
          <w:sz w:val="18"/>
          <w:szCs w:val="18"/>
        </w:rPr>
        <w:t xml:space="preserve">                  Сосновское сельское</w:t>
      </w:r>
      <w:r w:rsidR="00205ACB" w:rsidRPr="00B63586">
        <w:rPr>
          <w:rFonts w:ascii="Times New Roman" w:hAnsi="Times New Roman" w:cs="Times New Roman"/>
          <w:sz w:val="18"/>
          <w:szCs w:val="18"/>
        </w:rPr>
        <w:t xml:space="preserve"> поселение</w:t>
      </w:r>
    </w:p>
    <w:p w14:paraId="2307A39C" w14:textId="36E14B51" w:rsidR="00205ACB" w:rsidRPr="00B63586" w:rsidRDefault="00975585" w:rsidP="00975585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 w:rsidRPr="00B635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B63586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205ACB" w:rsidRPr="00B63586">
        <w:rPr>
          <w:rFonts w:ascii="Times New Roman" w:hAnsi="Times New Roman" w:cs="Times New Roman"/>
          <w:sz w:val="18"/>
          <w:szCs w:val="18"/>
        </w:rPr>
        <w:t xml:space="preserve">от </w:t>
      </w:r>
      <w:r w:rsidRPr="00B63586">
        <w:rPr>
          <w:rFonts w:ascii="Times New Roman" w:hAnsi="Times New Roman" w:cs="Times New Roman"/>
          <w:sz w:val="18"/>
          <w:szCs w:val="18"/>
        </w:rPr>
        <w:t xml:space="preserve">   </w:t>
      </w:r>
      <w:r w:rsidR="00DD3097">
        <w:rPr>
          <w:rFonts w:ascii="Times New Roman" w:hAnsi="Times New Roman" w:cs="Times New Roman"/>
          <w:sz w:val="18"/>
          <w:szCs w:val="18"/>
        </w:rPr>
        <w:t>05</w:t>
      </w:r>
      <w:r w:rsidR="00464BA0" w:rsidRPr="00B63586">
        <w:rPr>
          <w:rFonts w:ascii="Times New Roman" w:hAnsi="Times New Roman" w:cs="Times New Roman"/>
          <w:sz w:val="18"/>
          <w:szCs w:val="18"/>
        </w:rPr>
        <w:t>.0</w:t>
      </w:r>
      <w:r w:rsidRPr="00B63586">
        <w:rPr>
          <w:rFonts w:ascii="Times New Roman" w:hAnsi="Times New Roman" w:cs="Times New Roman"/>
          <w:sz w:val="18"/>
          <w:szCs w:val="18"/>
        </w:rPr>
        <w:t>6</w:t>
      </w:r>
      <w:r w:rsidR="00464BA0" w:rsidRPr="00B63586">
        <w:rPr>
          <w:rFonts w:ascii="Times New Roman" w:hAnsi="Times New Roman" w:cs="Times New Roman"/>
          <w:sz w:val="18"/>
          <w:szCs w:val="18"/>
        </w:rPr>
        <w:t>.</w:t>
      </w:r>
      <w:r w:rsidR="00205ACB" w:rsidRPr="00B63586">
        <w:rPr>
          <w:rFonts w:ascii="Times New Roman" w:hAnsi="Times New Roman" w:cs="Times New Roman"/>
          <w:sz w:val="18"/>
          <w:szCs w:val="18"/>
        </w:rPr>
        <w:t>20</w:t>
      </w:r>
      <w:r w:rsidR="001D4C1F" w:rsidRPr="00B63586">
        <w:rPr>
          <w:rFonts w:ascii="Times New Roman" w:hAnsi="Times New Roman" w:cs="Times New Roman"/>
          <w:sz w:val="18"/>
          <w:szCs w:val="18"/>
        </w:rPr>
        <w:t>2</w:t>
      </w:r>
      <w:r w:rsidRPr="00B63586">
        <w:rPr>
          <w:rFonts w:ascii="Times New Roman" w:hAnsi="Times New Roman" w:cs="Times New Roman"/>
          <w:sz w:val="18"/>
          <w:szCs w:val="18"/>
        </w:rPr>
        <w:t>4</w:t>
      </w:r>
      <w:r w:rsidR="00205ACB" w:rsidRPr="00B63586">
        <w:rPr>
          <w:rFonts w:ascii="Times New Roman" w:hAnsi="Times New Roman" w:cs="Times New Roman"/>
          <w:sz w:val="18"/>
          <w:szCs w:val="18"/>
        </w:rPr>
        <w:t xml:space="preserve"> г. №</w:t>
      </w:r>
      <w:r w:rsidR="00464BA0" w:rsidRPr="00B63586">
        <w:rPr>
          <w:rFonts w:ascii="Times New Roman" w:hAnsi="Times New Roman" w:cs="Times New Roman"/>
          <w:sz w:val="18"/>
          <w:szCs w:val="18"/>
        </w:rPr>
        <w:t xml:space="preserve"> </w:t>
      </w:r>
      <w:r w:rsidR="00DD3097">
        <w:rPr>
          <w:rFonts w:ascii="Times New Roman" w:hAnsi="Times New Roman" w:cs="Times New Roman"/>
          <w:sz w:val="18"/>
          <w:szCs w:val="18"/>
        </w:rPr>
        <w:t>191</w:t>
      </w:r>
      <w:r w:rsidRPr="00B63586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71C5CC1" w14:textId="77777777" w:rsidR="00205ACB" w:rsidRPr="00B63586" w:rsidRDefault="00205ACB" w:rsidP="00205ACB">
      <w:pPr>
        <w:ind w:firstLine="724"/>
        <w:jc w:val="both"/>
        <w:rPr>
          <w:sz w:val="18"/>
          <w:szCs w:val="18"/>
        </w:rPr>
      </w:pPr>
    </w:p>
    <w:p w14:paraId="161F4416" w14:textId="77777777" w:rsidR="00205ACB" w:rsidRDefault="00205ACB" w:rsidP="00205A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883D017" w14:textId="77777777" w:rsidR="00205ACB" w:rsidRDefault="00205ACB" w:rsidP="00205ACB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ПОЛОЖЕНИЕ</w:t>
      </w:r>
    </w:p>
    <w:p w14:paraId="03D2E2DE" w14:textId="11F0B761" w:rsidR="00205ACB" w:rsidRDefault="00205ACB" w:rsidP="00205ACB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>
        <w:rPr>
          <w:b/>
        </w:rPr>
        <w:t xml:space="preserve">о предоставлении сведений о расходах муниципальными служащими </w:t>
      </w:r>
      <w:r w:rsidR="00975585">
        <w:rPr>
          <w:b/>
        </w:rPr>
        <w:t xml:space="preserve">администрации </w:t>
      </w:r>
      <w:r w:rsidR="001D4C1F">
        <w:rPr>
          <w:b/>
        </w:rPr>
        <w:t>Сосновско</w:t>
      </w:r>
      <w:r w:rsidR="00975585">
        <w:rPr>
          <w:b/>
        </w:rPr>
        <w:t xml:space="preserve">го </w:t>
      </w:r>
      <w:r>
        <w:rPr>
          <w:b/>
        </w:rPr>
        <w:t>сельско</w:t>
      </w:r>
      <w:r w:rsidR="00975585">
        <w:rPr>
          <w:b/>
        </w:rPr>
        <w:t>го</w:t>
      </w:r>
      <w:r>
        <w:rPr>
          <w:b/>
        </w:rPr>
        <w:t xml:space="preserve"> поселени</w:t>
      </w:r>
      <w:r w:rsidR="00F37FC4">
        <w:rPr>
          <w:b/>
        </w:rPr>
        <w:t>я</w:t>
      </w:r>
      <w:r>
        <w:rPr>
          <w:b/>
        </w:rPr>
        <w:t xml:space="preserve"> </w:t>
      </w:r>
      <w:r w:rsidR="00975585">
        <w:rPr>
          <w:b/>
        </w:rPr>
        <w:t>Приозерск</w:t>
      </w:r>
      <w:r w:rsidR="00F37FC4">
        <w:rPr>
          <w:b/>
        </w:rPr>
        <w:t>ого</w:t>
      </w:r>
      <w:r w:rsidR="00975585">
        <w:rPr>
          <w:b/>
        </w:rPr>
        <w:t xml:space="preserve"> муниципальн</w:t>
      </w:r>
      <w:r w:rsidR="00F37FC4">
        <w:rPr>
          <w:b/>
        </w:rPr>
        <w:t>ого</w:t>
      </w:r>
      <w:r>
        <w:rPr>
          <w:b/>
        </w:rPr>
        <w:t xml:space="preserve"> район</w:t>
      </w:r>
      <w:r w:rsidR="00F37FC4">
        <w:rPr>
          <w:b/>
        </w:rPr>
        <w:t>а</w:t>
      </w:r>
      <w:r>
        <w:rPr>
          <w:b/>
        </w:rPr>
        <w:t xml:space="preserve"> Ленинградской области и контроле их расходов</w:t>
      </w:r>
    </w:p>
    <w:p w14:paraId="1CBD2A67" w14:textId="77777777" w:rsidR="00205ACB" w:rsidRDefault="00205ACB" w:rsidP="00205ACB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33D115C" w14:textId="108B5E19" w:rsidR="00205ACB" w:rsidRPr="00B63586" w:rsidRDefault="00205ACB" w:rsidP="00B6358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B63586">
        <w:rPr>
          <w:b/>
        </w:rPr>
        <w:t>Общие положения</w:t>
      </w:r>
    </w:p>
    <w:p w14:paraId="3807711E" w14:textId="77777777" w:rsidR="00B63586" w:rsidRPr="00B63586" w:rsidRDefault="00B63586" w:rsidP="00B6358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</w:p>
    <w:p w14:paraId="48CFC9F7" w14:textId="005561C5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1.1. </w:t>
      </w:r>
      <w:r w:rsidR="00DD3097">
        <w:tab/>
      </w:r>
      <w:r>
        <w:t>Настоящим Положением определяется порядок представления</w:t>
      </w:r>
      <w:r>
        <w:rPr>
          <w:bCs/>
        </w:rPr>
        <w:t xml:space="preserve"> лицами, замещающими до</w:t>
      </w:r>
      <w:r w:rsidR="00F37FC4">
        <w:rPr>
          <w:bCs/>
        </w:rPr>
        <w:t>лжности муниципальной службы в</w:t>
      </w:r>
      <w:r>
        <w:rPr>
          <w:bCs/>
        </w:rPr>
        <w:t xml:space="preserve"> администрации </w:t>
      </w:r>
      <w:r w:rsidR="001D4C1F">
        <w:rPr>
          <w:bCs/>
        </w:rPr>
        <w:t>Сосновское</w:t>
      </w:r>
      <w:r>
        <w:rPr>
          <w:bCs/>
        </w:rPr>
        <w:t xml:space="preserve">  сельское  поселение  Приозерский  муниципальный  район  Ленинградской  области</w:t>
      </w:r>
      <w:r w:rsidR="00F37FC4">
        <w:rPr>
          <w:bCs/>
        </w:rPr>
        <w:t xml:space="preserve"> </w:t>
      </w:r>
      <w:r>
        <w:t xml:space="preserve">(далее – муниципальный </w:t>
      </w:r>
      <w:r w:rsidR="001D4C1F">
        <w:t>с</w:t>
      </w:r>
      <w:r>
        <w:t>лужащий)</w:t>
      </w:r>
      <w:r>
        <w:rPr>
          <w:bCs/>
        </w:rPr>
        <w:t xml:space="preserve"> </w:t>
      </w:r>
      <w:r>
        <w:t xml:space="preserve"> по которым влечет за собой обязанность представлять   сведения о расходах, а также сведений о расходах его супруги (супруга) </w:t>
      </w:r>
      <w:r w:rsidR="00DD3097">
        <w:t xml:space="preserve">                                                       </w:t>
      </w:r>
      <w:r>
        <w:t xml:space="preserve">и несовершеннолетних детей (далее – сведения о расходах), а также порядок осуществления контроля расходов муниципального служащего, его супруги (супруга) </w:t>
      </w:r>
      <w:r w:rsidR="00F37FC4">
        <w:t xml:space="preserve">                                                         </w:t>
      </w:r>
      <w:r>
        <w:t>и несовершеннолетних детей.</w:t>
      </w:r>
    </w:p>
    <w:p w14:paraId="6683F6DF" w14:textId="675BED38" w:rsidR="00205ACB" w:rsidRDefault="00DD3097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>1.2.</w:t>
      </w:r>
      <w:r>
        <w:tab/>
      </w:r>
      <w:r w:rsidR="00205ACB">
        <w:t xml:space="preserve">Обязанность предоставлять сведения о расходах возлагается </w:t>
      </w:r>
      <w:r>
        <w:t xml:space="preserve">                                                    </w:t>
      </w:r>
      <w:r w:rsidR="00205ACB">
        <w:t xml:space="preserve">на  муниципальных служащих, замещающих должности, включенные в перечень должностей </w:t>
      </w:r>
      <w:r w:rsidR="00F37FC4">
        <w:t xml:space="preserve">администрации </w:t>
      </w:r>
      <w:r w:rsidR="00D81A8A">
        <w:t>Сосновское</w:t>
      </w:r>
      <w:r w:rsidR="00205ACB">
        <w:t xml:space="preserve"> сельское поселение, при назначении на которые граждане и при замещении которых муниципальные служащие муниципального образования </w:t>
      </w:r>
      <w:r w:rsidR="00D81A8A">
        <w:t>Сосновско</w:t>
      </w:r>
      <w:r w:rsidR="00F37FC4">
        <w:t>го</w:t>
      </w:r>
      <w:r w:rsidR="00205ACB">
        <w:t xml:space="preserve"> сельско</w:t>
      </w:r>
      <w:r w:rsidR="00F37FC4">
        <w:t>го</w:t>
      </w:r>
      <w:r w:rsidR="00205ACB">
        <w:t xml:space="preserve"> поселени</w:t>
      </w:r>
      <w:r w:rsidR="00F37FC4">
        <w:t>я</w:t>
      </w:r>
      <w:r w:rsidR="00205ACB">
        <w:t xml:space="preserve"> Приозерского муниципального района Ленинградской области обязаны предоставлять сведения о своих доходах, об имуществе </w:t>
      </w:r>
      <w:r>
        <w:t xml:space="preserve">                 </w:t>
      </w:r>
      <w:r w:rsidR="00205ACB">
        <w:t xml:space="preserve">и обязательствах имущественного характера, а также сведения о доходах, об имуществе </w:t>
      </w:r>
      <w:r>
        <w:t xml:space="preserve">                 </w:t>
      </w:r>
      <w:r w:rsidR="00205ACB">
        <w:t xml:space="preserve">и обязательствах имущественного характера своих супруги (супруга) </w:t>
      </w:r>
      <w:r>
        <w:t xml:space="preserve">                                                            </w:t>
      </w:r>
      <w:r w:rsidR="00205ACB">
        <w:t>и несовершеннолетних детей» (далее – соответствующий перечень должностей).</w:t>
      </w:r>
    </w:p>
    <w:p w14:paraId="6FA2C9A9" w14:textId="5E44BAC5" w:rsidR="00205ACB" w:rsidRDefault="00205ACB" w:rsidP="00205ACB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Требования настоящего Положения не распространяются на главу администрации </w:t>
      </w:r>
      <w:r w:rsidR="00D81A8A">
        <w:rPr>
          <w:rFonts w:ascii="Times New Roman" w:hAnsi="Times New Roman" w:cs="Times New Roman"/>
          <w:sz w:val="24"/>
          <w:szCs w:val="24"/>
        </w:rPr>
        <w:t>Сосновское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замещающему должность по контракту. </w:t>
      </w:r>
    </w:p>
    <w:p w14:paraId="531F53E0" w14:textId="77777777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</w:p>
    <w:p w14:paraId="31AD02E4" w14:textId="1C9E4EE2" w:rsidR="00205ACB" w:rsidRDefault="00205ACB" w:rsidP="00F07CA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2. Порядок предоставления сведений о расходах</w:t>
      </w:r>
    </w:p>
    <w:p w14:paraId="00F7A87D" w14:textId="77777777" w:rsidR="00B63586" w:rsidRDefault="00B63586" w:rsidP="00F07CAF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554C1F7" w14:textId="7D134571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2.1. </w:t>
      </w:r>
      <w:r w:rsidR="00DD3097">
        <w:tab/>
      </w:r>
      <w:r>
        <w:t>Сведения о расходах представляются по форме справки, утверждённой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</w:t>
      </w:r>
      <w:r w:rsidR="00DD3097">
        <w:t xml:space="preserve"> </w:t>
      </w:r>
      <w:r>
        <w:t>и внесении изменений в некоторые акты Президента Российской Федерации»</w:t>
      </w:r>
      <w:r>
        <w:rPr>
          <w:bCs/>
        </w:rPr>
        <w:t xml:space="preserve">  </w:t>
      </w:r>
      <w:r>
        <w:t xml:space="preserve">заполненной с использованием специального программного обеспечения «Справки БК», размещенного на официальном сайте Президента Российской Федерации или </w:t>
      </w:r>
      <w:r w:rsidR="00DD3097">
        <w:t xml:space="preserve">                                          </w:t>
      </w:r>
      <w:r>
        <w:t xml:space="preserve">на официальном сайте государственной информационной системы в области государственной службы </w:t>
      </w:r>
      <w:r w:rsidR="00F37FC4">
        <w:t xml:space="preserve"> </w:t>
      </w:r>
      <w:r>
        <w:t>в информационно-телекоммуникационной сети «Интернет»</w:t>
      </w:r>
      <w:r>
        <w:rPr>
          <w:bCs/>
        </w:rPr>
        <w:t>:</w:t>
      </w:r>
      <w:r>
        <w:t>.</w:t>
      </w:r>
    </w:p>
    <w:p w14:paraId="2FA1F21B" w14:textId="108FEF1C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bookmarkStart w:id="1" w:name="Par51"/>
      <w:bookmarkEnd w:id="1"/>
      <w:r>
        <w:t xml:space="preserve">2.2. </w:t>
      </w:r>
      <w:r w:rsidR="00DD3097">
        <w:tab/>
      </w:r>
      <w:r>
        <w:t>Сведения о расходах представляются муниципальным служащим ежегодно не позднее 30 апреля года, следующего за отчетным годом.</w:t>
      </w:r>
    </w:p>
    <w:p w14:paraId="72D1B352" w14:textId="7CD4AF0E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2.3. </w:t>
      </w:r>
      <w:r w:rsidR="00DD3097">
        <w:tab/>
      </w:r>
      <w:r>
        <w:t>Муниципальный служащий представляет ежегодно:</w:t>
      </w:r>
    </w:p>
    <w:p w14:paraId="71D955DC" w14:textId="0CAE2E7A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а) </w:t>
      </w:r>
      <w:r w:rsidR="00DD3097">
        <w:tab/>
      </w:r>
      <w:r>
        <w:t xml:space="preserve">сведения о расходах муниципального служащего, его супруги (супруга) </w:t>
      </w:r>
      <w:r w:rsidR="00DD3097">
        <w:t xml:space="preserve">                       </w:t>
      </w:r>
      <w:r>
        <w:t>и несовершеннолетних детей за отчетный период (с 1 января по 31 декабря)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</w:t>
      </w:r>
      <w:r w:rsidRPr="00464BA0">
        <w:t xml:space="preserve">), </w:t>
      </w:r>
      <w:bookmarkStart w:id="2" w:name="_Hlk70424514"/>
      <w:r w:rsidRPr="00464BA0">
        <w:t>приобретению цифровых финансовых активов, цифровой валюты,</w:t>
      </w:r>
      <w:bookmarkEnd w:id="2"/>
      <w:r w:rsidRPr="00464BA0">
        <w:t xml:space="preserve"> совершенной им,</w:t>
      </w:r>
      <w:r>
        <w:t xml:space="preserve">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</w:t>
      </w:r>
      <w:r>
        <w:lastRenderedPageBreak/>
        <w:t>предшествующих отчетному периоду, и об источниках получения средств, за счет которых совершены эти сделки;</w:t>
      </w:r>
    </w:p>
    <w:p w14:paraId="39BFC98A" w14:textId="77777777" w:rsidR="00205ACB" w:rsidRDefault="00205ACB" w:rsidP="00205ACB">
      <w:pPr>
        <w:widowControl w:val="0"/>
        <w:autoSpaceDE w:val="0"/>
        <w:autoSpaceDN w:val="0"/>
        <w:adjustRightInd w:val="0"/>
        <w:ind w:firstLine="708"/>
        <w:jc w:val="both"/>
      </w:pPr>
      <w:r>
        <w:t>б) сведения об источниках получения средств, за счет которых совершены сделки, указанные в подпункте «а» настоящего пункта.</w:t>
      </w:r>
    </w:p>
    <w:p w14:paraId="0DA38D46" w14:textId="2E549CAE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2.4. </w:t>
      </w:r>
      <w:r w:rsidR="00DD3097">
        <w:tab/>
      </w:r>
      <w:r>
        <w:t xml:space="preserve">Сведения о расходах представляются ведущему специалисту по работе </w:t>
      </w:r>
      <w:r w:rsidR="00F37FC4">
        <w:t xml:space="preserve">                             </w:t>
      </w:r>
      <w:proofErr w:type="gramStart"/>
      <w:r>
        <w:t>с  кадрами</w:t>
      </w:r>
      <w:proofErr w:type="gramEnd"/>
      <w:r>
        <w:t xml:space="preserve"> администрации </w:t>
      </w:r>
      <w:r w:rsidR="00D81A8A">
        <w:t>Сосновское</w:t>
      </w:r>
      <w:r>
        <w:t xml:space="preserve"> сельское поселение (далее </w:t>
      </w:r>
      <w:r w:rsidR="00F37FC4">
        <w:t>-</w:t>
      </w:r>
      <w:r>
        <w:t xml:space="preserve"> ведущий специалист </w:t>
      </w:r>
      <w:r w:rsidR="00F37FC4">
        <w:t xml:space="preserve">             </w:t>
      </w:r>
      <w:r>
        <w:t>по работе с персоналом).</w:t>
      </w:r>
    </w:p>
    <w:p w14:paraId="566F7D9C" w14:textId="77777777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</w:p>
    <w:p w14:paraId="4AEDC546" w14:textId="0044E87B" w:rsidR="00205ACB" w:rsidRDefault="00205ACB" w:rsidP="00F07CA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3. Порядок осуществления контроля за расходами муниципального служащего</w:t>
      </w:r>
    </w:p>
    <w:p w14:paraId="415F52C8" w14:textId="77777777" w:rsidR="00B63586" w:rsidRPr="00F07CAF" w:rsidRDefault="00B63586" w:rsidP="00F07CAF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EB5F276" w14:textId="7F0B8F28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3.1. </w:t>
      </w:r>
      <w:r w:rsidR="00DD3097">
        <w:tab/>
      </w:r>
      <w:r>
        <w:t xml:space="preserve">Контроль за расходами муниципального служащего, а также за расходами </w:t>
      </w:r>
      <w:r w:rsidR="00F37FC4">
        <w:t xml:space="preserve">                  </w:t>
      </w:r>
      <w:r>
        <w:t xml:space="preserve">его супруги (супруга) и несовершеннолетних детей осуществляется в соответствии </w:t>
      </w:r>
      <w:r w:rsidR="00F37FC4">
        <w:t xml:space="preserve">                            </w:t>
      </w:r>
      <w:r>
        <w:t xml:space="preserve">с законодательством Российской </w:t>
      </w:r>
      <w:r w:rsidR="00F37FC4">
        <w:t>Федерации и</w:t>
      </w:r>
      <w:r>
        <w:t xml:space="preserve"> Ленинградской области. </w:t>
      </w:r>
    </w:p>
    <w:p w14:paraId="45235F26" w14:textId="797FEA76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3.2. </w:t>
      </w:r>
      <w:r w:rsidR="00DD3097">
        <w:tab/>
      </w:r>
      <w:r>
        <w:t xml:space="preserve">Решение об осуществлении контроля за расходами муниципальных служащих, а также за расходами их супруг (супругов) и несовершеннолетних детей, принимает Губернатор Ленинградской области либо уполномоченное им должностное лицо. </w:t>
      </w:r>
    </w:p>
    <w:p w14:paraId="79061D2D" w14:textId="2E18306B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Контроль за расходами муниципального служащего, а также за расходами его супруги (супруга) и несовершеннолетних детей осуществляет структурное подразделение органа исполнительной власти Ленинградской области, ответственное за работу </w:t>
      </w:r>
      <w:r w:rsidR="00DD3097">
        <w:t xml:space="preserve">                                         </w:t>
      </w:r>
      <w:r>
        <w:t>по профилактике коррупционных и иных правонарушений.</w:t>
      </w:r>
    </w:p>
    <w:p w14:paraId="7A9A4885" w14:textId="3B52B7AA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3.3. </w:t>
      </w:r>
      <w:r w:rsidR="00DD3097">
        <w:tab/>
      </w:r>
      <w:r>
        <w:t>Контроль за расходами муниципального служащего, а также за расходами его супруги (супруга) включает в себя:</w:t>
      </w:r>
    </w:p>
    <w:p w14:paraId="0BDD1C37" w14:textId="6E32C799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а) </w:t>
      </w:r>
      <w:r w:rsidR="00DD3097">
        <w:tab/>
      </w:r>
      <w:r>
        <w:t>проверку достоверности и полноты сведений о расходах;</w:t>
      </w:r>
    </w:p>
    <w:p w14:paraId="3C90343C" w14:textId="7378BCD5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б) </w:t>
      </w:r>
      <w:r w:rsidR="00DD3097">
        <w:tab/>
      </w:r>
      <w:r>
        <w:t>определение соответствия расходов муниципального служащего, а также расходов его супруги (супруга) и несовершеннолетних детей по каждой сделке по приобретению земельного участка, другого объекта недвижимости, транспортных средств, ценных бумаг, акций (долей участия, паев в уставных (складочных) капиталах организаций</w:t>
      </w:r>
      <w:r w:rsidRPr="00464BA0">
        <w:t>)</w:t>
      </w:r>
      <w:r w:rsidR="00D81A8A" w:rsidRPr="00464BA0">
        <w:t>, цифровых финансовых активов, цифровой валюты</w:t>
      </w:r>
      <w:r>
        <w:t xml:space="preserve"> их общему доходу.</w:t>
      </w:r>
    </w:p>
    <w:p w14:paraId="0330BBDD" w14:textId="67C28FEC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3.4. </w:t>
      </w:r>
      <w:r w:rsidR="00DD3097">
        <w:tab/>
      </w:r>
      <w:r>
        <w:t xml:space="preserve">Основанием для принятия решения об осуществлении контроля за расходами муниципального служащего, а также за расходами его супруги (супруга) </w:t>
      </w:r>
      <w:r w:rsidR="00DD3097">
        <w:t xml:space="preserve">                                                    </w:t>
      </w:r>
      <w:r>
        <w:t>и несовершеннолетних детей является достаточная информация о том, что муниципальным служащим,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</w:t>
      </w:r>
      <w:r w:rsidRPr="00464BA0">
        <w:t>), цифровых финансовых активов, цифровой валюты, на общую сумму, превышающую общий доход данного лица и его супруги (супруга) за три последних года, предшествующих отчетному</w:t>
      </w:r>
      <w:r>
        <w:t xml:space="preserve"> периоду. Указанная информация в письменной форме может быть представлена </w:t>
      </w:r>
      <w:r w:rsidR="00DD3097">
        <w:t xml:space="preserve">                                   </w:t>
      </w:r>
      <w:r>
        <w:t>в установленном порядке:</w:t>
      </w:r>
    </w:p>
    <w:p w14:paraId="7FA3CD7F" w14:textId="79F134CE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а) </w:t>
      </w:r>
      <w:r w:rsidR="00DD3097">
        <w:tab/>
      </w:r>
      <w:r>
        <w:t xml:space="preserve">правоохранительными органами, иными государственными органами,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</w:t>
      </w:r>
    </w:p>
    <w:p w14:paraId="4A0F7487" w14:textId="1C8A295A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б) </w:t>
      </w:r>
      <w:r w:rsidR="00DD3097">
        <w:tab/>
      </w:r>
      <w:r>
        <w:t xml:space="preserve">постоянно действующими руководящими органами политических партий </w:t>
      </w:r>
      <w:r w:rsidR="00DD3097">
        <w:t xml:space="preserve">                 </w:t>
      </w:r>
      <w:r>
        <w:t>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4DF64578" w14:textId="1B45A3BA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в) </w:t>
      </w:r>
      <w:r w:rsidR="00DD3097">
        <w:tab/>
      </w:r>
      <w:r>
        <w:t>общероссийскими средствами массовой информации.</w:t>
      </w:r>
    </w:p>
    <w:p w14:paraId="7BD3F20B" w14:textId="77777777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>3.5. Информация анонимного характера не может служить основанием для принятия решения об осуществлении контроля за расходами муниципального служащего, а также за расходами их супруг (супругов) и несовершеннолетних детей.</w:t>
      </w:r>
    </w:p>
    <w:p w14:paraId="23013263" w14:textId="77777777" w:rsidR="00F07CAF" w:rsidRDefault="00F07CAF" w:rsidP="00464BA0">
      <w:pPr>
        <w:widowControl w:val="0"/>
        <w:autoSpaceDE w:val="0"/>
        <w:autoSpaceDN w:val="0"/>
        <w:adjustRightInd w:val="0"/>
        <w:jc w:val="both"/>
      </w:pPr>
    </w:p>
    <w:p w14:paraId="59A6D5A9" w14:textId="77777777" w:rsidR="00DD3097" w:rsidRDefault="00DD3097" w:rsidP="00464BA0">
      <w:pPr>
        <w:widowControl w:val="0"/>
        <w:autoSpaceDE w:val="0"/>
        <w:autoSpaceDN w:val="0"/>
        <w:adjustRightInd w:val="0"/>
        <w:jc w:val="both"/>
      </w:pPr>
    </w:p>
    <w:p w14:paraId="705F8BFC" w14:textId="77777777" w:rsidR="00DD3097" w:rsidRDefault="00DD3097" w:rsidP="00464BA0">
      <w:pPr>
        <w:widowControl w:val="0"/>
        <w:autoSpaceDE w:val="0"/>
        <w:autoSpaceDN w:val="0"/>
        <w:adjustRightInd w:val="0"/>
        <w:jc w:val="both"/>
      </w:pPr>
    </w:p>
    <w:p w14:paraId="5CC78A27" w14:textId="7B611D43" w:rsidR="00205ACB" w:rsidRDefault="00205ACB" w:rsidP="00205AC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4. Размещения сведений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</w:t>
      </w:r>
      <w:r w:rsidR="00DD3097">
        <w:rPr>
          <w:b/>
        </w:rPr>
        <w:t xml:space="preserve">                 </w:t>
      </w:r>
      <w:r>
        <w:rPr>
          <w:b/>
        </w:rPr>
        <w:t xml:space="preserve">в уставных (складочных) капиталах организаций), </w:t>
      </w:r>
      <w:r>
        <w:rPr>
          <w:b/>
          <w:bCs/>
        </w:rPr>
        <w:t xml:space="preserve">цифровых финансовых активов, цифровой валюты </w:t>
      </w:r>
      <w:r>
        <w:rPr>
          <w:b/>
        </w:rPr>
        <w:t>на официальном сайте администрации</w:t>
      </w:r>
    </w:p>
    <w:p w14:paraId="6E0BE311" w14:textId="77777777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center"/>
      </w:pPr>
    </w:p>
    <w:p w14:paraId="5912E867" w14:textId="448352FB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4.1. </w:t>
      </w:r>
      <w:r w:rsidR="00DD3097">
        <w:tab/>
      </w:r>
      <w:r>
        <w:t xml:space="preserve">Представленные в соответствии с настоящим Положением сведения </w:t>
      </w:r>
      <w:r w:rsidR="00DD3097">
        <w:t xml:space="preserve">                           </w:t>
      </w:r>
      <w:r>
        <w:t>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>
        <w:rPr>
          <w:b/>
          <w:bCs/>
        </w:rPr>
        <w:t xml:space="preserve"> </w:t>
      </w:r>
      <w:r w:rsidRPr="00464BA0">
        <w:t>цифровых финансовых активов, цифровой валюты,</w:t>
      </w:r>
      <w:r>
        <w:t xml:space="preserve">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периоду, размещаются в информационно-телекоммуникационной сети «Интернет» на официальном сайте </w:t>
      </w:r>
      <w:r w:rsidR="00F07CAF">
        <w:t xml:space="preserve">администрации </w:t>
      </w:r>
      <w:r w:rsidR="00DD3097">
        <w:t xml:space="preserve">                                 </w:t>
      </w:r>
      <w:r>
        <w:t>и предоставляются для опубликования средствам массовой информации по их письменным запросам в порядке и сроки, установленные соответствующим постановлением администрации</w:t>
      </w:r>
      <w:r w:rsidR="00F07CAF">
        <w:t>.</w:t>
      </w:r>
    </w:p>
    <w:p w14:paraId="456AA08B" w14:textId="77777777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bookmarkStart w:id="3" w:name="Par52"/>
      <w:bookmarkEnd w:id="3"/>
    </w:p>
    <w:p w14:paraId="0E18B565" w14:textId="6E9768E2" w:rsidR="00205ACB" w:rsidRDefault="00205ACB" w:rsidP="00F07CA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 Ответственность и ограничения при предоставлении сведений о расходах</w:t>
      </w:r>
    </w:p>
    <w:p w14:paraId="7AE514E3" w14:textId="77777777" w:rsidR="00B63586" w:rsidRPr="00F07CAF" w:rsidRDefault="00B63586" w:rsidP="00F07CAF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4F38B40" w14:textId="0F3854C4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5.1. </w:t>
      </w:r>
      <w:r w:rsidR="00DD3097">
        <w:tab/>
      </w:r>
      <w:r>
        <w:t>Сведения о расходах, представляемые в соответствии с настоящим Положением муниципальным служащим, являются сведениями конфиденциального характера, если законодательством они не отнесены к сведениям, составляющим государственную тайну.</w:t>
      </w:r>
    </w:p>
    <w:p w14:paraId="6E3212DA" w14:textId="7F189B19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5.2. </w:t>
      </w:r>
      <w:r w:rsidR="00DD3097">
        <w:tab/>
      </w:r>
      <w:r>
        <w:t xml:space="preserve">Не допускается использование сведений о расходах, представленных </w:t>
      </w:r>
      <w:r w:rsidR="00710B32">
        <w:t xml:space="preserve">                                    </w:t>
      </w:r>
      <w:r>
        <w:t xml:space="preserve">в соответствии с настоящим Положением, для установления либо определения платежеспособности муниципального служащего, представившего такие сведения, а также платежеспособности его супруги (супруга) и несовершеннолетних детей, для сбора </w:t>
      </w:r>
      <w:r w:rsidR="00710B32">
        <w:t xml:space="preserve">                               </w:t>
      </w:r>
      <w:r>
        <w:t>в прямой или косвенной форме пожертвований (взносов) в фонды общественных объединений, религиозных и иных организаций либо в пользу физических лиц.</w:t>
      </w:r>
    </w:p>
    <w:p w14:paraId="120A3806" w14:textId="6E02FB40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5.3. </w:t>
      </w:r>
      <w:r w:rsidR="00DD3097">
        <w:tab/>
      </w:r>
      <w:r>
        <w:t>Сведения о расходах, представленные в соответствии с настоящим Положением муниципальным служащим, и информация о результатах, полученных в ходе осуществления контроля за его расходами, а также за расходами его супруги (</w:t>
      </w:r>
      <w:proofErr w:type="gramStart"/>
      <w:r>
        <w:t xml:space="preserve">супруга) </w:t>
      </w:r>
      <w:r w:rsidR="00710B32">
        <w:t xml:space="preserve">  </w:t>
      </w:r>
      <w:proofErr w:type="gramEnd"/>
      <w:r w:rsidR="00710B32">
        <w:t xml:space="preserve">                  </w:t>
      </w:r>
      <w:r>
        <w:t>и несовершеннолетних детей, приобщаются к личному делу муниципального служащего.</w:t>
      </w:r>
    </w:p>
    <w:p w14:paraId="2D13F75A" w14:textId="036DB91E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5.4. </w:t>
      </w:r>
      <w:r w:rsidR="00DD3097">
        <w:tab/>
      </w:r>
      <w:r>
        <w:t xml:space="preserve">Непредставление муниципальным служащим сведений о </w:t>
      </w:r>
      <w:r w:rsidR="00710B32">
        <w:t xml:space="preserve">своих доходах, </w:t>
      </w:r>
      <w:r>
        <w:t>расходах</w:t>
      </w:r>
      <w:r w:rsidR="00B63586">
        <w:t>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</w:t>
      </w:r>
      <w:r>
        <w:t xml:space="preserve"> </w:t>
      </w:r>
      <w:r w:rsidR="00B63586">
        <w:t xml:space="preserve">и несовершеннолетних детей в случае, если предоставление таких сведений обязательно, либо предоставление заведомо неполных сведений </w:t>
      </w:r>
      <w:r>
        <w:t>является правонарушением, влекущим увол</w:t>
      </w:r>
      <w:r w:rsidR="00B63586">
        <w:t xml:space="preserve">ьнение муниципального служащего </w:t>
      </w:r>
      <w:r>
        <w:t>с муниципальной службы</w:t>
      </w:r>
      <w:r w:rsidR="00B63586">
        <w:t>, за исключением случаев, установленных федеральными законами</w:t>
      </w:r>
      <w:r>
        <w:t>.</w:t>
      </w:r>
    </w:p>
    <w:p w14:paraId="720501DF" w14:textId="236378E9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5.5. </w:t>
      </w:r>
      <w:r w:rsidR="00DD3097">
        <w:tab/>
      </w:r>
      <w:r>
        <w:t xml:space="preserve">В случае, если в ходе осуществления контроля за расходами муниципального служащего, а также за расходами его супруги (супруга) и несовершеннолетних детей выявлены обстоятельства, свидетельствующие о несоответствии расходов муниципального служащего, а также расходов его супруги (супруга) и несовершеннолетних детей их общему доходу, материалы, полученные в результате осуществления контроля за расходами, </w:t>
      </w:r>
      <w:r w:rsidR="00710B32">
        <w:t xml:space="preserve">                            </w:t>
      </w:r>
      <w:r>
        <w:t xml:space="preserve">в трехдневный срок после его завершения направляются лицом, принявшим решение </w:t>
      </w:r>
      <w:r w:rsidR="00B63586">
        <w:t xml:space="preserve">                        </w:t>
      </w:r>
      <w:r>
        <w:t>об осуществлении контроля за расходами, в органы прокуратуры Российской Федерации.</w:t>
      </w:r>
    </w:p>
    <w:p w14:paraId="4525C178" w14:textId="3A224149" w:rsidR="00205ACB" w:rsidRDefault="00205ACB" w:rsidP="00205ACB">
      <w:pPr>
        <w:widowControl w:val="0"/>
        <w:autoSpaceDE w:val="0"/>
        <w:autoSpaceDN w:val="0"/>
        <w:adjustRightInd w:val="0"/>
        <w:ind w:firstLine="770"/>
        <w:jc w:val="both"/>
      </w:pPr>
      <w:r>
        <w:t xml:space="preserve">5.6. </w:t>
      </w:r>
      <w:r w:rsidR="00DD3097">
        <w:tab/>
      </w:r>
      <w:r>
        <w:t xml:space="preserve">Лица, виновные в разглашении сведений о расходах, представленных </w:t>
      </w:r>
      <w:r w:rsidR="00710B32">
        <w:t xml:space="preserve">                                    </w:t>
      </w:r>
      <w:r>
        <w:t xml:space="preserve">в соответствии с настоящим Положением муниципальным служащим, либо </w:t>
      </w:r>
      <w:r w:rsidR="00710B32">
        <w:t xml:space="preserve">                                             </w:t>
      </w:r>
      <w:r>
        <w:t>в использовании этих сведений в целях, не предусмотренных федеральными законами, несут ответственность, установленную законодательством Российской Федерации.</w:t>
      </w:r>
    </w:p>
    <w:sectPr w:rsidR="00205ACB" w:rsidSect="00F07CA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55AB6"/>
    <w:multiLevelType w:val="hybridMultilevel"/>
    <w:tmpl w:val="08D8B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5C"/>
    <w:rsid w:val="000453E7"/>
    <w:rsid w:val="001D4C1F"/>
    <w:rsid w:val="00205ACB"/>
    <w:rsid w:val="00260C7E"/>
    <w:rsid w:val="00311A6D"/>
    <w:rsid w:val="00364227"/>
    <w:rsid w:val="00464BA0"/>
    <w:rsid w:val="00710B32"/>
    <w:rsid w:val="008266CE"/>
    <w:rsid w:val="00975585"/>
    <w:rsid w:val="00B36FB3"/>
    <w:rsid w:val="00B63586"/>
    <w:rsid w:val="00C3589E"/>
    <w:rsid w:val="00D81A8A"/>
    <w:rsid w:val="00DA595C"/>
    <w:rsid w:val="00DD3097"/>
    <w:rsid w:val="00DF15CC"/>
    <w:rsid w:val="00E541AB"/>
    <w:rsid w:val="00F07CAF"/>
    <w:rsid w:val="00F3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BA19"/>
  <w15:chartTrackingRefBased/>
  <w15:docId w15:val="{A30711A7-0B23-451D-B505-91C3789F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A595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5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05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635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5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15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Фрол</cp:lastModifiedBy>
  <cp:revision>6</cp:revision>
  <cp:lastPrinted>2024-06-05T08:28:00Z</cp:lastPrinted>
  <dcterms:created xsi:type="dcterms:W3CDTF">2024-06-05T08:05:00Z</dcterms:created>
  <dcterms:modified xsi:type="dcterms:W3CDTF">2024-06-05T08:37:00Z</dcterms:modified>
</cp:coreProperties>
</file>