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32E61" w14:textId="0F12D985" w:rsidR="00024776" w:rsidRPr="00AC38A3" w:rsidRDefault="00024776" w:rsidP="00024776">
      <w:pPr>
        <w:suppressAutoHyphens/>
        <w:jc w:val="center"/>
        <w:rPr>
          <w:b/>
          <w:sz w:val="24"/>
          <w:szCs w:val="24"/>
          <w:lang w:eastAsia="ar-SA"/>
        </w:rPr>
      </w:pPr>
      <w:r w:rsidRPr="00AC38A3">
        <w:rPr>
          <w:b/>
          <w:noProof/>
          <w:sz w:val="24"/>
          <w:szCs w:val="24"/>
        </w:rPr>
        <w:drawing>
          <wp:anchor distT="0" distB="0" distL="114935" distR="114935" simplePos="0" relativeHeight="251659264" behindDoc="0" locked="0" layoutInCell="1" allowOverlap="1" wp14:anchorId="6CCAFA5A" wp14:editId="405B7135">
            <wp:simplePos x="0" y="0"/>
            <wp:positionH relativeFrom="column">
              <wp:posOffset>2755900</wp:posOffset>
            </wp:positionH>
            <wp:positionV relativeFrom="paragraph">
              <wp:posOffset>-156210</wp:posOffset>
            </wp:positionV>
            <wp:extent cx="534670" cy="660400"/>
            <wp:effectExtent l="0" t="0" r="0" b="6350"/>
            <wp:wrapSquare wrapText="left"/>
            <wp:docPr id="3585424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4670" cy="660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947176E" w14:textId="77777777" w:rsidR="00024776" w:rsidRPr="00AC38A3" w:rsidRDefault="00024776" w:rsidP="00024776">
      <w:pPr>
        <w:suppressAutoHyphens/>
        <w:jc w:val="center"/>
        <w:rPr>
          <w:b/>
          <w:sz w:val="24"/>
          <w:szCs w:val="24"/>
          <w:lang w:eastAsia="ar-SA"/>
        </w:rPr>
      </w:pPr>
    </w:p>
    <w:p w14:paraId="275AA8C9" w14:textId="77777777" w:rsidR="00024776" w:rsidRPr="00AC38A3" w:rsidRDefault="00024776" w:rsidP="00024776">
      <w:pPr>
        <w:suppressAutoHyphens/>
        <w:jc w:val="center"/>
        <w:rPr>
          <w:b/>
          <w:sz w:val="24"/>
          <w:szCs w:val="24"/>
          <w:lang w:eastAsia="ar-SA"/>
        </w:rPr>
      </w:pPr>
    </w:p>
    <w:p w14:paraId="69864F6A" w14:textId="77777777" w:rsidR="00024776" w:rsidRDefault="00024776" w:rsidP="00024776">
      <w:pPr>
        <w:suppressAutoHyphens/>
        <w:jc w:val="center"/>
        <w:rPr>
          <w:b/>
          <w:sz w:val="24"/>
          <w:szCs w:val="24"/>
          <w:lang w:eastAsia="ar-SA"/>
        </w:rPr>
      </w:pPr>
    </w:p>
    <w:p w14:paraId="50985E60" w14:textId="6C179024" w:rsidR="00024776" w:rsidRPr="00AC38A3" w:rsidRDefault="00024776" w:rsidP="00024776">
      <w:pPr>
        <w:suppressAutoHyphens/>
        <w:jc w:val="center"/>
        <w:rPr>
          <w:b/>
          <w:sz w:val="24"/>
          <w:szCs w:val="24"/>
          <w:lang w:eastAsia="ar-SA"/>
        </w:rPr>
      </w:pPr>
      <w:r w:rsidRPr="00AC38A3">
        <w:rPr>
          <w:b/>
          <w:sz w:val="24"/>
          <w:szCs w:val="24"/>
          <w:lang w:eastAsia="ar-SA"/>
        </w:rPr>
        <w:t>СОВЕТ ДЕПУТ</w:t>
      </w:r>
      <w:r w:rsidR="000D2FD7">
        <w:rPr>
          <w:b/>
          <w:sz w:val="24"/>
          <w:szCs w:val="24"/>
          <w:lang w:eastAsia="ar-SA"/>
        </w:rPr>
        <w:t>АТ</w:t>
      </w:r>
      <w:r w:rsidRPr="00AC38A3">
        <w:rPr>
          <w:b/>
          <w:sz w:val="24"/>
          <w:szCs w:val="24"/>
          <w:lang w:eastAsia="ar-SA"/>
        </w:rPr>
        <w:t>ОВ</w:t>
      </w:r>
    </w:p>
    <w:p w14:paraId="03157489" w14:textId="77777777" w:rsidR="00024776" w:rsidRPr="00AC38A3" w:rsidRDefault="00024776" w:rsidP="00024776">
      <w:pPr>
        <w:suppressAutoHyphens/>
        <w:jc w:val="center"/>
        <w:rPr>
          <w:b/>
          <w:sz w:val="24"/>
          <w:szCs w:val="24"/>
          <w:lang w:eastAsia="ar-SA"/>
        </w:rPr>
      </w:pPr>
      <w:r w:rsidRPr="00AC38A3">
        <w:rPr>
          <w:b/>
          <w:sz w:val="24"/>
          <w:szCs w:val="24"/>
          <w:lang w:eastAsia="ar-SA"/>
        </w:rPr>
        <w:t>МО СОСНОВСКОЕ СЕЛЬСКОЕ ПОСЕЛЕНИЕ</w:t>
      </w:r>
    </w:p>
    <w:p w14:paraId="692451E8" w14:textId="77777777" w:rsidR="00024776" w:rsidRPr="00AC38A3" w:rsidRDefault="00024776" w:rsidP="00024776">
      <w:pPr>
        <w:suppressAutoHyphens/>
        <w:jc w:val="center"/>
        <w:rPr>
          <w:b/>
          <w:sz w:val="24"/>
          <w:szCs w:val="24"/>
          <w:lang w:eastAsia="ar-SA"/>
        </w:rPr>
      </w:pPr>
      <w:r w:rsidRPr="00AC38A3">
        <w:rPr>
          <w:b/>
          <w:sz w:val="24"/>
          <w:szCs w:val="24"/>
          <w:lang w:eastAsia="ar-SA"/>
        </w:rPr>
        <w:t>МО ПРИОЗЕРСКИЙ МУНИЦИПАЛЬНЫЙ РАЙОН</w:t>
      </w:r>
    </w:p>
    <w:p w14:paraId="31671C95" w14:textId="77777777" w:rsidR="00024776" w:rsidRPr="00AC38A3" w:rsidRDefault="00024776" w:rsidP="00024776">
      <w:pPr>
        <w:suppressAutoHyphens/>
        <w:jc w:val="center"/>
        <w:rPr>
          <w:b/>
          <w:sz w:val="24"/>
          <w:szCs w:val="24"/>
          <w:lang w:eastAsia="ar-SA"/>
        </w:rPr>
      </w:pPr>
      <w:r w:rsidRPr="00AC38A3">
        <w:rPr>
          <w:b/>
          <w:sz w:val="24"/>
          <w:szCs w:val="24"/>
          <w:lang w:eastAsia="ar-SA"/>
        </w:rPr>
        <w:t>ЛЕНИНГРАДСКОЙ ОБЛАСТИ</w:t>
      </w:r>
    </w:p>
    <w:p w14:paraId="5BC04ECD" w14:textId="77777777" w:rsidR="00024776" w:rsidRPr="00AC38A3" w:rsidRDefault="00024776" w:rsidP="00024776">
      <w:pPr>
        <w:pBdr>
          <w:bottom w:val="single" w:sz="12" w:space="0" w:color="auto"/>
        </w:pBdr>
        <w:suppressAutoHyphens/>
        <w:jc w:val="center"/>
        <w:rPr>
          <w:b/>
          <w:sz w:val="28"/>
          <w:szCs w:val="28"/>
          <w:lang w:eastAsia="ar-SA"/>
        </w:rPr>
      </w:pPr>
      <w:r w:rsidRPr="00AC38A3">
        <w:rPr>
          <w:b/>
          <w:sz w:val="28"/>
          <w:szCs w:val="28"/>
          <w:lang w:eastAsia="ar-SA"/>
        </w:rPr>
        <w:t>РЕШЕНИЕ</w:t>
      </w:r>
    </w:p>
    <w:p w14:paraId="7B9C0408" w14:textId="77777777" w:rsidR="00024776" w:rsidRPr="00AC38A3" w:rsidRDefault="00024776" w:rsidP="00024776">
      <w:pPr>
        <w:pBdr>
          <w:bottom w:val="single" w:sz="12" w:space="0" w:color="auto"/>
        </w:pBdr>
        <w:suppressAutoHyphens/>
        <w:jc w:val="center"/>
        <w:rPr>
          <w:b/>
          <w:sz w:val="28"/>
          <w:szCs w:val="28"/>
          <w:lang w:eastAsia="ar-SA"/>
        </w:rPr>
      </w:pPr>
    </w:p>
    <w:p w14:paraId="2B53A6E3" w14:textId="77777777" w:rsidR="00024776" w:rsidRPr="00AC38A3" w:rsidRDefault="00024776" w:rsidP="00024776">
      <w:pPr>
        <w:suppressAutoHyphens/>
        <w:rPr>
          <w:rFonts w:eastAsia="Calibri"/>
          <w:sz w:val="24"/>
          <w:szCs w:val="24"/>
          <w:lang w:eastAsia="ar-SA"/>
        </w:rPr>
      </w:pPr>
    </w:p>
    <w:p w14:paraId="43360F3B" w14:textId="02AE3E7F" w:rsidR="00024776" w:rsidRDefault="00024776" w:rsidP="00024776">
      <w:pPr>
        <w:suppressAutoHyphens/>
        <w:rPr>
          <w:rFonts w:eastAsia="Calibri"/>
          <w:sz w:val="24"/>
          <w:szCs w:val="24"/>
          <w:lang w:eastAsia="ar-SA"/>
        </w:rPr>
      </w:pPr>
      <w:r w:rsidRPr="00AC38A3">
        <w:rPr>
          <w:rFonts w:eastAsia="Calibri"/>
          <w:sz w:val="24"/>
          <w:szCs w:val="24"/>
          <w:lang w:eastAsia="ar-SA"/>
        </w:rPr>
        <w:t xml:space="preserve">от </w:t>
      </w:r>
      <w:r w:rsidR="00DF5475">
        <w:rPr>
          <w:rFonts w:eastAsia="Calibri"/>
          <w:sz w:val="24"/>
          <w:szCs w:val="24"/>
          <w:lang w:eastAsia="ar-SA"/>
        </w:rPr>
        <w:t>25 апреля</w:t>
      </w:r>
      <w:r w:rsidRPr="00AC38A3">
        <w:rPr>
          <w:rFonts w:eastAsia="Calibri"/>
          <w:sz w:val="24"/>
          <w:szCs w:val="24"/>
          <w:lang w:eastAsia="ar-SA"/>
        </w:rPr>
        <w:t xml:space="preserve"> 202</w:t>
      </w:r>
      <w:r>
        <w:rPr>
          <w:rFonts w:eastAsia="Calibri"/>
          <w:sz w:val="24"/>
          <w:szCs w:val="24"/>
          <w:lang w:eastAsia="ar-SA"/>
        </w:rPr>
        <w:t>3</w:t>
      </w:r>
      <w:r w:rsidRPr="00AC38A3">
        <w:rPr>
          <w:rFonts w:eastAsia="Calibri"/>
          <w:sz w:val="24"/>
          <w:szCs w:val="24"/>
          <w:lang w:eastAsia="ar-SA"/>
        </w:rPr>
        <w:t xml:space="preserve"> года                </w:t>
      </w:r>
      <w:r>
        <w:rPr>
          <w:rFonts w:eastAsia="Calibri"/>
          <w:sz w:val="24"/>
          <w:szCs w:val="24"/>
          <w:lang w:eastAsia="ar-SA"/>
        </w:rPr>
        <w:t xml:space="preserve">            </w:t>
      </w:r>
      <w:r w:rsidRPr="00AC38A3">
        <w:rPr>
          <w:rFonts w:eastAsia="Calibri"/>
          <w:sz w:val="24"/>
          <w:szCs w:val="24"/>
          <w:lang w:eastAsia="ar-SA"/>
        </w:rPr>
        <w:t xml:space="preserve">                                                   </w:t>
      </w:r>
      <w:r>
        <w:rPr>
          <w:rFonts w:eastAsia="Calibri"/>
          <w:sz w:val="24"/>
          <w:szCs w:val="24"/>
          <w:lang w:eastAsia="ar-SA"/>
        </w:rPr>
        <w:t xml:space="preserve">    </w:t>
      </w:r>
      <w:r w:rsidR="00DF5475">
        <w:rPr>
          <w:rFonts w:eastAsia="Calibri"/>
          <w:sz w:val="24"/>
          <w:szCs w:val="24"/>
          <w:lang w:eastAsia="ar-SA"/>
        </w:rPr>
        <w:t xml:space="preserve"> </w:t>
      </w:r>
      <w:r>
        <w:rPr>
          <w:rFonts w:eastAsia="Calibri"/>
          <w:sz w:val="24"/>
          <w:szCs w:val="24"/>
          <w:lang w:eastAsia="ar-SA"/>
        </w:rPr>
        <w:t xml:space="preserve">       </w:t>
      </w:r>
      <w:r w:rsidR="00DF5475">
        <w:rPr>
          <w:rFonts w:eastAsia="Calibri"/>
          <w:sz w:val="24"/>
          <w:szCs w:val="24"/>
          <w:lang w:eastAsia="ar-SA"/>
        </w:rPr>
        <w:t xml:space="preserve">     </w:t>
      </w:r>
      <w:r w:rsidRPr="00AC38A3">
        <w:rPr>
          <w:rFonts w:eastAsia="Calibri"/>
          <w:sz w:val="24"/>
          <w:szCs w:val="24"/>
          <w:lang w:eastAsia="ar-SA"/>
        </w:rPr>
        <w:t xml:space="preserve">   </w:t>
      </w:r>
      <w:r>
        <w:rPr>
          <w:rFonts w:eastAsia="Calibri"/>
          <w:sz w:val="24"/>
          <w:szCs w:val="24"/>
          <w:lang w:eastAsia="ar-SA"/>
        </w:rPr>
        <w:t xml:space="preserve">№ </w:t>
      </w:r>
      <w:r w:rsidR="00DF5475">
        <w:rPr>
          <w:rFonts w:eastAsia="Calibri"/>
          <w:sz w:val="24"/>
          <w:szCs w:val="24"/>
          <w:lang w:eastAsia="ar-SA"/>
        </w:rPr>
        <w:t>16</w:t>
      </w:r>
      <w:r w:rsidR="009B5976">
        <w:rPr>
          <w:rFonts w:eastAsia="Calibri"/>
          <w:sz w:val="24"/>
          <w:szCs w:val="24"/>
          <w:lang w:eastAsia="ar-SA"/>
        </w:rPr>
        <w:t>5</w:t>
      </w:r>
    </w:p>
    <w:p w14:paraId="54ED9ED8" w14:textId="77777777" w:rsidR="00024776" w:rsidRDefault="00024776" w:rsidP="00024776">
      <w:pPr>
        <w:widowControl w:val="0"/>
        <w:ind w:right="4677"/>
        <w:jc w:val="both"/>
        <w:rPr>
          <w:sz w:val="24"/>
          <w:szCs w:val="24"/>
        </w:rPr>
      </w:pPr>
    </w:p>
    <w:p w14:paraId="0DC4B9ED" w14:textId="64AB5DCA" w:rsidR="00024776" w:rsidRPr="00024776" w:rsidRDefault="00024776" w:rsidP="00024776">
      <w:pPr>
        <w:widowControl w:val="0"/>
        <w:ind w:right="4677"/>
        <w:jc w:val="both"/>
        <w:rPr>
          <w:sz w:val="24"/>
          <w:szCs w:val="24"/>
        </w:rPr>
      </w:pPr>
      <w:r w:rsidRPr="00024776">
        <w:rPr>
          <w:sz w:val="24"/>
          <w:szCs w:val="24"/>
        </w:rPr>
        <w:t xml:space="preserve">Об утверждении Положения об условиях   предоставления права на пенсию за выслугу лет лицам, замещавшим должности муниципальной службы в администрации муниципального образования </w:t>
      </w:r>
      <w:proofErr w:type="gramStart"/>
      <w:r>
        <w:rPr>
          <w:sz w:val="24"/>
          <w:szCs w:val="24"/>
        </w:rPr>
        <w:t xml:space="preserve">Сосновское </w:t>
      </w:r>
      <w:r w:rsidRPr="00024776">
        <w:rPr>
          <w:sz w:val="24"/>
          <w:szCs w:val="24"/>
        </w:rPr>
        <w:t xml:space="preserve"> сельское</w:t>
      </w:r>
      <w:proofErr w:type="gramEnd"/>
      <w:r w:rsidRPr="00024776">
        <w:rPr>
          <w:sz w:val="24"/>
          <w:szCs w:val="24"/>
        </w:rPr>
        <w:t xml:space="preserve"> поселение муниципального образования Приозерский муниципальный район Ленинградской области</w:t>
      </w:r>
    </w:p>
    <w:p w14:paraId="416F4253" w14:textId="519A23DC" w:rsidR="00024776" w:rsidRDefault="00024776" w:rsidP="00024776">
      <w:pPr>
        <w:suppressAutoHyphens/>
        <w:rPr>
          <w:rFonts w:eastAsia="Calibri"/>
          <w:sz w:val="24"/>
          <w:szCs w:val="24"/>
          <w:lang w:eastAsia="ar-SA"/>
        </w:rPr>
      </w:pPr>
    </w:p>
    <w:p w14:paraId="215E9E31" w14:textId="45E78D86" w:rsidR="00024776" w:rsidRDefault="00024776" w:rsidP="00024776">
      <w:pPr>
        <w:suppressAutoHyphens/>
        <w:rPr>
          <w:rFonts w:eastAsia="Calibri"/>
          <w:sz w:val="24"/>
          <w:szCs w:val="24"/>
          <w:lang w:eastAsia="ar-SA"/>
        </w:rPr>
      </w:pPr>
    </w:p>
    <w:p w14:paraId="72C862C4" w14:textId="0AB6D270" w:rsidR="00024776" w:rsidRPr="00024776" w:rsidRDefault="00024776" w:rsidP="00024776">
      <w:pPr>
        <w:ind w:firstLine="709"/>
        <w:jc w:val="both"/>
        <w:rPr>
          <w:b/>
          <w:sz w:val="24"/>
          <w:szCs w:val="24"/>
        </w:rPr>
      </w:pPr>
      <w:r w:rsidRPr="00024776">
        <w:rPr>
          <w:sz w:val="24"/>
          <w:szCs w:val="24"/>
        </w:rPr>
        <w:t xml:space="preserve">В целях реализации прав муниципальных служащих органов местного самоуправления муниципального образования </w:t>
      </w:r>
      <w:r w:rsidR="00DF5475">
        <w:rPr>
          <w:sz w:val="24"/>
          <w:szCs w:val="24"/>
        </w:rPr>
        <w:t xml:space="preserve">Сосновское сельское поселение муниципального образования Приозерский муниципальный район </w:t>
      </w:r>
      <w:r w:rsidRPr="00024776">
        <w:rPr>
          <w:sz w:val="24"/>
          <w:szCs w:val="24"/>
        </w:rPr>
        <w:t>Ленинградской области на пенсионное обеспечение за выслугу лет, с учетом положений Федеральных законов от 06.10.2003 № 131-ФЗ «Об общих принципах организации местного самоуправления в Российской Федерации»; от 15.12.2001 № 166-ФЗ «О государственном пенсионном обеспечении в Российской Федерации»; от 28.12.2013 № 400-ФЗ «О страховых пенсиях»; от 02.03.2007 № 25-ФЗ «О муниципальной службе в Российской Федерации; от 21.07.2014 №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от 23.05.2016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областных законов от 11.03.2008 № 14-оз «О правовом регулировании муниципальной службы в Ленинградской области»; от 08.06.2010 № 26-оз «Об исчислении стажа государственной гражданской службы Ленинградской области», Уставом</w:t>
      </w:r>
      <w:r>
        <w:rPr>
          <w:sz w:val="24"/>
          <w:szCs w:val="24"/>
        </w:rPr>
        <w:t xml:space="preserve"> муниципального образования Сосновское сельское поселение, </w:t>
      </w:r>
      <w:r w:rsidRPr="00024776">
        <w:rPr>
          <w:sz w:val="24"/>
          <w:szCs w:val="24"/>
        </w:rPr>
        <w:t xml:space="preserve">совет депутатов муниципального образования Сосновское сельское поселение муниципального образования Приозерский муниципальный район Ленинградской области </w:t>
      </w:r>
      <w:r w:rsidRPr="00024776">
        <w:rPr>
          <w:b/>
          <w:sz w:val="24"/>
          <w:szCs w:val="24"/>
        </w:rPr>
        <w:t>РЕШИЛ:</w:t>
      </w:r>
    </w:p>
    <w:p w14:paraId="0C81FAC2" w14:textId="4D0AC112" w:rsidR="00024776" w:rsidRPr="00024776" w:rsidRDefault="00024776" w:rsidP="00024776">
      <w:pPr>
        <w:ind w:firstLine="709"/>
        <w:jc w:val="both"/>
        <w:rPr>
          <w:sz w:val="24"/>
          <w:szCs w:val="24"/>
        </w:rPr>
      </w:pPr>
      <w:r w:rsidRPr="00024776">
        <w:rPr>
          <w:sz w:val="24"/>
          <w:szCs w:val="24"/>
        </w:rPr>
        <w:t xml:space="preserve"> </w:t>
      </w:r>
      <w:r w:rsidRPr="00024776">
        <w:rPr>
          <w:rFonts w:eastAsia="Calibri"/>
          <w:sz w:val="24"/>
          <w:szCs w:val="24"/>
          <w:lang w:eastAsia="en-US"/>
        </w:rPr>
        <w:t xml:space="preserve">1. Утвердить </w:t>
      </w:r>
      <w:r w:rsidRPr="00024776">
        <w:rPr>
          <w:sz w:val="24"/>
          <w:szCs w:val="24"/>
        </w:rPr>
        <w:t xml:space="preserve">Положение об условиях предоставления права на пенсию за выслугу лет лицам, замещавшим должности муниципальной службы в администрации муниципального образования </w:t>
      </w:r>
      <w:r>
        <w:rPr>
          <w:sz w:val="24"/>
          <w:szCs w:val="24"/>
        </w:rPr>
        <w:t>Сосновское</w:t>
      </w:r>
      <w:r w:rsidRPr="00024776">
        <w:rPr>
          <w:sz w:val="24"/>
          <w:szCs w:val="24"/>
        </w:rPr>
        <w:t xml:space="preserve"> сельское поселение муниципального образования Приозерский муниципальный район Ленинградской области, согласно приложению.</w:t>
      </w:r>
    </w:p>
    <w:p w14:paraId="1FC89CA4" w14:textId="6EA57702" w:rsidR="00024776" w:rsidRDefault="00024776" w:rsidP="00024776">
      <w:pPr>
        <w:tabs>
          <w:tab w:val="left" w:pos="180"/>
        </w:tabs>
        <w:ind w:left="142" w:right="-2" w:firstLine="425"/>
        <w:contextualSpacing/>
        <w:jc w:val="both"/>
        <w:rPr>
          <w:sz w:val="24"/>
          <w:szCs w:val="24"/>
        </w:rPr>
      </w:pPr>
      <w:r w:rsidRPr="00024776">
        <w:rPr>
          <w:sz w:val="24"/>
          <w:szCs w:val="24"/>
        </w:rPr>
        <w:t>2.  Решения Совета депутатов муниципального</w:t>
      </w:r>
      <w:r>
        <w:rPr>
          <w:sz w:val="24"/>
          <w:szCs w:val="24"/>
        </w:rPr>
        <w:t xml:space="preserve"> образования Сосновское сельское поселение муниципального образования </w:t>
      </w:r>
      <w:r w:rsidRPr="00024776">
        <w:rPr>
          <w:sz w:val="24"/>
          <w:szCs w:val="24"/>
        </w:rPr>
        <w:t xml:space="preserve"> </w:t>
      </w:r>
      <w:r>
        <w:rPr>
          <w:sz w:val="24"/>
          <w:szCs w:val="24"/>
        </w:rPr>
        <w:t>Приозерский муниципальный</w:t>
      </w:r>
      <w:r w:rsidR="00F72AD7">
        <w:rPr>
          <w:sz w:val="24"/>
          <w:szCs w:val="24"/>
        </w:rPr>
        <w:t xml:space="preserve"> </w:t>
      </w:r>
      <w:r w:rsidRPr="00024776">
        <w:rPr>
          <w:sz w:val="24"/>
          <w:szCs w:val="24"/>
        </w:rPr>
        <w:t xml:space="preserve">район Ленинградской области от </w:t>
      </w:r>
      <w:r w:rsidR="00F72AD7">
        <w:rPr>
          <w:sz w:val="24"/>
          <w:szCs w:val="24"/>
        </w:rPr>
        <w:t>20.12</w:t>
      </w:r>
      <w:r w:rsidRPr="00024776">
        <w:rPr>
          <w:sz w:val="24"/>
          <w:szCs w:val="24"/>
        </w:rPr>
        <w:t>.201</w:t>
      </w:r>
      <w:r w:rsidR="00F72AD7">
        <w:rPr>
          <w:sz w:val="24"/>
          <w:szCs w:val="24"/>
        </w:rPr>
        <w:t>6</w:t>
      </w:r>
      <w:r w:rsidRPr="00024776">
        <w:rPr>
          <w:sz w:val="24"/>
          <w:szCs w:val="24"/>
        </w:rPr>
        <w:t xml:space="preserve">№ </w:t>
      </w:r>
      <w:r w:rsidR="00F72AD7">
        <w:rPr>
          <w:sz w:val="24"/>
          <w:szCs w:val="24"/>
        </w:rPr>
        <w:t>110</w:t>
      </w:r>
      <w:r w:rsidRPr="00024776">
        <w:rPr>
          <w:sz w:val="24"/>
          <w:szCs w:val="24"/>
        </w:rPr>
        <w:t xml:space="preserve"> «Об утверждении Положения об условиях предоставления права на пенсию за выслугу лет лицам, замещавшим должности </w:t>
      </w:r>
      <w:r w:rsidRPr="00024776">
        <w:rPr>
          <w:sz w:val="24"/>
          <w:szCs w:val="24"/>
        </w:rPr>
        <w:lastRenderedPageBreak/>
        <w:t xml:space="preserve">муниципальной службы в органах местного самоуправления </w:t>
      </w:r>
      <w:r w:rsidR="00F72AD7">
        <w:rPr>
          <w:sz w:val="24"/>
          <w:szCs w:val="24"/>
        </w:rPr>
        <w:t xml:space="preserve">Сосновское сельское поселение муниципального образования Приозерский муниципальный район </w:t>
      </w:r>
      <w:r w:rsidRPr="00024776">
        <w:rPr>
          <w:sz w:val="24"/>
          <w:szCs w:val="24"/>
        </w:rPr>
        <w:t xml:space="preserve">Ленинградской области», от </w:t>
      </w:r>
      <w:r w:rsidR="00F72AD7">
        <w:rPr>
          <w:sz w:val="24"/>
          <w:szCs w:val="24"/>
        </w:rPr>
        <w:t>24.07.2018</w:t>
      </w:r>
      <w:r w:rsidRPr="00024776">
        <w:rPr>
          <w:sz w:val="24"/>
          <w:szCs w:val="24"/>
        </w:rPr>
        <w:t xml:space="preserve"> № </w:t>
      </w:r>
      <w:r w:rsidR="00F72AD7">
        <w:rPr>
          <w:sz w:val="24"/>
          <w:szCs w:val="24"/>
        </w:rPr>
        <w:t>18</w:t>
      </w:r>
      <w:r w:rsidRPr="00024776">
        <w:rPr>
          <w:sz w:val="24"/>
          <w:szCs w:val="24"/>
        </w:rPr>
        <w:t xml:space="preserve"> «О внесении изменений </w:t>
      </w:r>
      <w:r w:rsidR="00F72AD7">
        <w:rPr>
          <w:sz w:val="24"/>
          <w:szCs w:val="24"/>
        </w:rPr>
        <w:t>и дополнений в</w:t>
      </w:r>
      <w:r w:rsidRPr="00024776">
        <w:rPr>
          <w:sz w:val="24"/>
          <w:szCs w:val="24"/>
        </w:rPr>
        <w:t xml:space="preserve"> Положени</w:t>
      </w:r>
      <w:r w:rsidR="00F72AD7">
        <w:rPr>
          <w:sz w:val="24"/>
          <w:szCs w:val="24"/>
        </w:rPr>
        <w:t>е</w:t>
      </w:r>
      <w:r w:rsidRPr="00024776">
        <w:rPr>
          <w:sz w:val="24"/>
          <w:szCs w:val="24"/>
        </w:rPr>
        <w:t xml:space="preserve"> об условиях предоставления права на пенсию за выслугу лет лицам, замещавшим должности муниципальной службы в органах местного самоуправления </w:t>
      </w:r>
      <w:r w:rsidR="00F72AD7">
        <w:rPr>
          <w:sz w:val="24"/>
          <w:szCs w:val="24"/>
        </w:rPr>
        <w:t xml:space="preserve">Сосновское сельское поселение муниципального образования Приозерский муниципальный район </w:t>
      </w:r>
      <w:r w:rsidR="00F72AD7" w:rsidRPr="00024776">
        <w:rPr>
          <w:sz w:val="24"/>
          <w:szCs w:val="24"/>
        </w:rPr>
        <w:t>Ленинградской области</w:t>
      </w:r>
      <w:r w:rsidR="00F72AD7">
        <w:rPr>
          <w:sz w:val="24"/>
          <w:szCs w:val="24"/>
        </w:rPr>
        <w:t>, утвержденное решением совета депутатов от 20 декабря 2016 года</w:t>
      </w:r>
      <w:r w:rsidRPr="00024776">
        <w:rPr>
          <w:sz w:val="24"/>
          <w:szCs w:val="24"/>
        </w:rPr>
        <w:t>, признать утратившим силу.</w:t>
      </w:r>
    </w:p>
    <w:p w14:paraId="6D23EEB7" w14:textId="529C4204" w:rsidR="00F72AD7" w:rsidRPr="00095537" w:rsidRDefault="00F72AD7" w:rsidP="00F72AD7">
      <w:pPr>
        <w:ind w:firstLine="709"/>
        <w:jc w:val="both"/>
        <w:rPr>
          <w:sz w:val="24"/>
          <w:szCs w:val="24"/>
        </w:rPr>
      </w:pPr>
      <w:r w:rsidRPr="00095537">
        <w:rPr>
          <w:sz w:val="24"/>
          <w:szCs w:val="24"/>
        </w:rPr>
        <w:t>3.</w:t>
      </w:r>
      <w:r w:rsidR="00095537">
        <w:rPr>
          <w:sz w:val="24"/>
          <w:szCs w:val="24"/>
        </w:rPr>
        <w:t xml:space="preserve"> </w:t>
      </w:r>
      <w:r w:rsidRPr="00095537">
        <w:rPr>
          <w:sz w:val="24"/>
          <w:szCs w:val="24"/>
        </w:rPr>
        <w:t>Настоящее решение вступает в силу на следующий день после его официального опубликования в средствах массовой информации.</w:t>
      </w:r>
    </w:p>
    <w:p w14:paraId="00935EB3" w14:textId="77777777" w:rsidR="00095537" w:rsidRDefault="00F72AD7" w:rsidP="00F72AD7">
      <w:pPr>
        <w:suppressAutoHyphens/>
        <w:ind w:firstLine="708"/>
        <w:jc w:val="both"/>
        <w:rPr>
          <w:sz w:val="24"/>
          <w:szCs w:val="24"/>
        </w:rPr>
      </w:pPr>
      <w:r w:rsidRPr="00095537">
        <w:rPr>
          <w:sz w:val="24"/>
          <w:szCs w:val="24"/>
        </w:rPr>
        <w:t>4. Контроль за исполнение настоящего решения возложить на комиссию по местному самоуправлению, законности, правопорядку и</w:t>
      </w:r>
      <w:r w:rsidRPr="00095537">
        <w:rPr>
          <w:b/>
          <w:i/>
          <w:sz w:val="24"/>
          <w:szCs w:val="24"/>
        </w:rPr>
        <w:t xml:space="preserve"> </w:t>
      </w:r>
      <w:r w:rsidRPr="00095537">
        <w:rPr>
          <w:sz w:val="24"/>
          <w:szCs w:val="24"/>
        </w:rPr>
        <w:t>социальным   вопросам</w:t>
      </w:r>
      <w:r w:rsidR="00095537">
        <w:rPr>
          <w:sz w:val="24"/>
          <w:szCs w:val="24"/>
        </w:rPr>
        <w:t>.</w:t>
      </w:r>
    </w:p>
    <w:p w14:paraId="36DF9508" w14:textId="77777777" w:rsidR="00095537" w:rsidRDefault="00095537" w:rsidP="00F72AD7">
      <w:pPr>
        <w:suppressAutoHyphens/>
        <w:ind w:firstLine="708"/>
        <w:jc w:val="both"/>
        <w:rPr>
          <w:sz w:val="24"/>
          <w:szCs w:val="24"/>
        </w:rPr>
      </w:pPr>
    </w:p>
    <w:p w14:paraId="5494D13C" w14:textId="77777777" w:rsidR="00095537" w:rsidRDefault="00095537" w:rsidP="00F72AD7">
      <w:pPr>
        <w:suppressAutoHyphens/>
        <w:ind w:firstLine="708"/>
        <w:jc w:val="both"/>
        <w:rPr>
          <w:sz w:val="24"/>
          <w:szCs w:val="24"/>
        </w:rPr>
      </w:pPr>
    </w:p>
    <w:p w14:paraId="672BE6FD" w14:textId="77777777" w:rsidR="00095537" w:rsidRDefault="00095537" w:rsidP="00F72AD7">
      <w:pPr>
        <w:suppressAutoHyphens/>
        <w:ind w:firstLine="708"/>
        <w:jc w:val="both"/>
        <w:rPr>
          <w:sz w:val="24"/>
          <w:szCs w:val="24"/>
        </w:rPr>
      </w:pPr>
    </w:p>
    <w:p w14:paraId="5000ADF1" w14:textId="77777777" w:rsidR="00095537" w:rsidRDefault="00095537" w:rsidP="00095537">
      <w:pPr>
        <w:suppressAutoHyphens/>
        <w:jc w:val="both"/>
        <w:rPr>
          <w:sz w:val="24"/>
          <w:szCs w:val="24"/>
        </w:rPr>
      </w:pPr>
    </w:p>
    <w:p w14:paraId="259F292E" w14:textId="77777777" w:rsidR="00095537" w:rsidRDefault="00095537" w:rsidP="00095537">
      <w:pPr>
        <w:suppressAutoHyphens/>
        <w:jc w:val="both"/>
        <w:rPr>
          <w:sz w:val="24"/>
          <w:szCs w:val="24"/>
        </w:rPr>
      </w:pPr>
    </w:p>
    <w:p w14:paraId="442CC3CF" w14:textId="06548A11" w:rsidR="00024776" w:rsidRDefault="00095537" w:rsidP="00095537">
      <w:pPr>
        <w:suppressAutoHyphens/>
        <w:jc w:val="both"/>
        <w:rPr>
          <w:sz w:val="24"/>
          <w:szCs w:val="24"/>
        </w:rPr>
      </w:pPr>
      <w:r>
        <w:rPr>
          <w:sz w:val="24"/>
          <w:szCs w:val="24"/>
        </w:rPr>
        <w:t>Глава МО                                                                                                               А.В. Патрушев</w:t>
      </w:r>
      <w:r w:rsidR="00F72AD7" w:rsidRPr="00095537">
        <w:rPr>
          <w:sz w:val="24"/>
          <w:szCs w:val="24"/>
        </w:rPr>
        <w:t xml:space="preserve">  </w:t>
      </w:r>
    </w:p>
    <w:p w14:paraId="744169E4" w14:textId="0C88529D" w:rsidR="00095537" w:rsidRDefault="00095537" w:rsidP="00095537">
      <w:pPr>
        <w:suppressAutoHyphens/>
        <w:jc w:val="both"/>
        <w:rPr>
          <w:sz w:val="24"/>
          <w:szCs w:val="24"/>
        </w:rPr>
      </w:pPr>
    </w:p>
    <w:p w14:paraId="64D61225" w14:textId="03830FBA" w:rsidR="00095537" w:rsidRDefault="00095537" w:rsidP="00095537">
      <w:pPr>
        <w:suppressAutoHyphens/>
        <w:jc w:val="both"/>
        <w:rPr>
          <w:sz w:val="24"/>
          <w:szCs w:val="24"/>
        </w:rPr>
      </w:pPr>
    </w:p>
    <w:p w14:paraId="55FF16D4" w14:textId="361BAF10" w:rsidR="00095537" w:rsidRDefault="00095537" w:rsidP="00095537">
      <w:pPr>
        <w:suppressAutoHyphens/>
        <w:jc w:val="both"/>
        <w:rPr>
          <w:sz w:val="24"/>
          <w:szCs w:val="24"/>
        </w:rPr>
      </w:pPr>
    </w:p>
    <w:p w14:paraId="5F17CFCD" w14:textId="2F8BE741" w:rsidR="00095537" w:rsidRDefault="00095537" w:rsidP="00095537">
      <w:pPr>
        <w:suppressAutoHyphens/>
        <w:jc w:val="both"/>
        <w:rPr>
          <w:sz w:val="24"/>
          <w:szCs w:val="24"/>
        </w:rPr>
      </w:pPr>
    </w:p>
    <w:p w14:paraId="25338527" w14:textId="4487E928" w:rsidR="00095537" w:rsidRDefault="00095537" w:rsidP="00095537">
      <w:pPr>
        <w:suppressAutoHyphens/>
        <w:jc w:val="both"/>
        <w:rPr>
          <w:sz w:val="24"/>
          <w:szCs w:val="24"/>
        </w:rPr>
      </w:pPr>
    </w:p>
    <w:p w14:paraId="2D088204" w14:textId="3A70AF2B" w:rsidR="00095537" w:rsidRDefault="00095537" w:rsidP="00095537">
      <w:pPr>
        <w:suppressAutoHyphens/>
        <w:jc w:val="both"/>
        <w:rPr>
          <w:sz w:val="24"/>
          <w:szCs w:val="24"/>
        </w:rPr>
      </w:pPr>
    </w:p>
    <w:p w14:paraId="0FFCC4B0" w14:textId="6F125306" w:rsidR="00095537" w:rsidRDefault="00095537" w:rsidP="00095537">
      <w:pPr>
        <w:suppressAutoHyphens/>
        <w:jc w:val="both"/>
        <w:rPr>
          <w:sz w:val="24"/>
          <w:szCs w:val="24"/>
        </w:rPr>
      </w:pPr>
    </w:p>
    <w:p w14:paraId="2D080B23" w14:textId="289FFE3B" w:rsidR="00095537" w:rsidRDefault="00095537" w:rsidP="00095537">
      <w:pPr>
        <w:suppressAutoHyphens/>
        <w:jc w:val="both"/>
        <w:rPr>
          <w:sz w:val="24"/>
          <w:szCs w:val="24"/>
        </w:rPr>
      </w:pPr>
    </w:p>
    <w:p w14:paraId="1CE8DFF9" w14:textId="2CE51253" w:rsidR="00095537" w:rsidRDefault="00095537" w:rsidP="00095537">
      <w:pPr>
        <w:suppressAutoHyphens/>
        <w:jc w:val="both"/>
        <w:rPr>
          <w:sz w:val="24"/>
          <w:szCs w:val="24"/>
        </w:rPr>
      </w:pPr>
    </w:p>
    <w:p w14:paraId="6AFCBCD6" w14:textId="7CE550E7" w:rsidR="00095537" w:rsidRDefault="00095537" w:rsidP="00095537">
      <w:pPr>
        <w:suppressAutoHyphens/>
        <w:jc w:val="both"/>
        <w:rPr>
          <w:sz w:val="24"/>
          <w:szCs w:val="24"/>
        </w:rPr>
      </w:pPr>
    </w:p>
    <w:p w14:paraId="045DB52B" w14:textId="19FBE0DB" w:rsidR="00095537" w:rsidRDefault="00095537" w:rsidP="00095537">
      <w:pPr>
        <w:suppressAutoHyphens/>
        <w:jc w:val="both"/>
        <w:rPr>
          <w:sz w:val="24"/>
          <w:szCs w:val="24"/>
        </w:rPr>
      </w:pPr>
    </w:p>
    <w:p w14:paraId="6EEDE7CE" w14:textId="37E2B728" w:rsidR="00095537" w:rsidRDefault="00095537" w:rsidP="00095537">
      <w:pPr>
        <w:suppressAutoHyphens/>
        <w:jc w:val="both"/>
        <w:rPr>
          <w:sz w:val="24"/>
          <w:szCs w:val="24"/>
        </w:rPr>
      </w:pPr>
    </w:p>
    <w:p w14:paraId="0F9953F9" w14:textId="08373427" w:rsidR="00095537" w:rsidRDefault="00095537" w:rsidP="00095537">
      <w:pPr>
        <w:suppressAutoHyphens/>
        <w:jc w:val="both"/>
        <w:rPr>
          <w:sz w:val="24"/>
          <w:szCs w:val="24"/>
        </w:rPr>
      </w:pPr>
    </w:p>
    <w:p w14:paraId="48D87497" w14:textId="32FD9614" w:rsidR="00095537" w:rsidRDefault="00095537" w:rsidP="00095537">
      <w:pPr>
        <w:suppressAutoHyphens/>
        <w:jc w:val="both"/>
        <w:rPr>
          <w:sz w:val="24"/>
          <w:szCs w:val="24"/>
        </w:rPr>
      </w:pPr>
    </w:p>
    <w:p w14:paraId="45735335" w14:textId="744BFF34" w:rsidR="00095537" w:rsidRDefault="00095537" w:rsidP="00095537">
      <w:pPr>
        <w:suppressAutoHyphens/>
        <w:jc w:val="both"/>
        <w:rPr>
          <w:sz w:val="24"/>
          <w:szCs w:val="24"/>
        </w:rPr>
      </w:pPr>
    </w:p>
    <w:p w14:paraId="228A5DC3" w14:textId="313BBCA9" w:rsidR="00095537" w:rsidRDefault="00095537" w:rsidP="00095537">
      <w:pPr>
        <w:suppressAutoHyphens/>
        <w:jc w:val="both"/>
        <w:rPr>
          <w:sz w:val="24"/>
          <w:szCs w:val="24"/>
        </w:rPr>
      </w:pPr>
    </w:p>
    <w:p w14:paraId="5BC1696C" w14:textId="25F63FC2" w:rsidR="00095537" w:rsidRDefault="00095537" w:rsidP="00095537">
      <w:pPr>
        <w:suppressAutoHyphens/>
        <w:jc w:val="both"/>
        <w:rPr>
          <w:sz w:val="24"/>
          <w:szCs w:val="24"/>
        </w:rPr>
      </w:pPr>
    </w:p>
    <w:p w14:paraId="72F8C20D" w14:textId="4C395EFD" w:rsidR="00095537" w:rsidRDefault="00095537" w:rsidP="00095537">
      <w:pPr>
        <w:suppressAutoHyphens/>
        <w:jc w:val="both"/>
        <w:rPr>
          <w:sz w:val="24"/>
          <w:szCs w:val="24"/>
        </w:rPr>
      </w:pPr>
    </w:p>
    <w:p w14:paraId="4FFDE9E6" w14:textId="5B02FC29" w:rsidR="00095537" w:rsidRDefault="00095537" w:rsidP="00095537">
      <w:pPr>
        <w:suppressAutoHyphens/>
        <w:jc w:val="both"/>
        <w:rPr>
          <w:sz w:val="24"/>
          <w:szCs w:val="24"/>
        </w:rPr>
      </w:pPr>
    </w:p>
    <w:p w14:paraId="1C90A868" w14:textId="74996CC1" w:rsidR="00095537" w:rsidRDefault="00095537" w:rsidP="00095537">
      <w:pPr>
        <w:suppressAutoHyphens/>
        <w:jc w:val="both"/>
        <w:rPr>
          <w:sz w:val="24"/>
          <w:szCs w:val="24"/>
        </w:rPr>
      </w:pPr>
    </w:p>
    <w:p w14:paraId="3CEE1330" w14:textId="1462E1A5" w:rsidR="00095537" w:rsidRDefault="00095537" w:rsidP="00095537">
      <w:pPr>
        <w:suppressAutoHyphens/>
        <w:jc w:val="both"/>
        <w:rPr>
          <w:sz w:val="24"/>
          <w:szCs w:val="24"/>
        </w:rPr>
      </w:pPr>
    </w:p>
    <w:p w14:paraId="30773C2D" w14:textId="694C5DE4" w:rsidR="00095537" w:rsidRDefault="00095537" w:rsidP="00095537">
      <w:pPr>
        <w:suppressAutoHyphens/>
        <w:jc w:val="both"/>
        <w:rPr>
          <w:sz w:val="24"/>
          <w:szCs w:val="24"/>
        </w:rPr>
      </w:pPr>
    </w:p>
    <w:p w14:paraId="31BAE1F9" w14:textId="697BE7BE" w:rsidR="00095537" w:rsidRDefault="00095537" w:rsidP="00095537">
      <w:pPr>
        <w:suppressAutoHyphens/>
        <w:jc w:val="both"/>
        <w:rPr>
          <w:sz w:val="24"/>
          <w:szCs w:val="24"/>
        </w:rPr>
      </w:pPr>
    </w:p>
    <w:p w14:paraId="51765F81" w14:textId="453ABEE4" w:rsidR="00095537" w:rsidRDefault="00095537" w:rsidP="00095537">
      <w:pPr>
        <w:suppressAutoHyphens/>
        <w:jc w:val="both"/>
        <w:rPr>
          <w:sz w:val="24"/>
          <w:szCs w:val="24"/>
        </w:rPr>
      </w:pPr>
    </w:p>
    <w:p w14:paraId="79BA014C" w14:textId="6FD0C3F5" w:rsidR="00095537" w:rsidRDefault="00095537" w:rsidP="00095537">
      <w:pPr>
        <w:suppressAutoHyphens/>
        <w:jc w:val="both"/>
        <w:rPr>
          <w:sz w:val="24"/>
          <w:szCs w:val="24"/>
        </w:rPr>
      </w:pPr>
    </w:p>
    <w:p w14:paraId="36FA77E1" w14:textId="41D5BF8A" w:rsidR="00095537" w:rsidRDefault="00095537" w:rsidP="00095537">
      <w:pPr>
        <w:suppressAutoHyphens/>
        <w:jc w:val="both"/>
        <w:rPr>
          <w:sz w:val="24"/>
          <w:szCs w:val="24"/>
        </w:rPr>
      </w:pPr>
    </w:p>
    <w:p w14:paraId="4021F1F1" w14:textId="714B7819" w:rsidR="00095537" w:rsidRDefault="00095537" w:rsidP="00095537">
      <w:pPr>
        <w:suppressAutoHyphens/>
        <w:jc w:val="both"/>
        <w:rPr>
          <w:sz w:val="24"/>
          <w:szCs w:val="24"/>
        </w:rPr>
      </w:pPr>
    </w:p>
    <w:p w14:paraId="774B5735" w14:textId="205D7D79" w:rsidR="00095537" w:rsidRDefault="00095537" w:rsidP="00095537">
      <w:pPr>
        <w:suppressAutoHyphens/>
        <w:jc w:val="both"/>
        <w:rPr>
          <w:sz w:val="24"/>
          <w:szCs w:val="24"/>
        </w:rPr>
      </w:pPr>
    </w:p>
    <w:p w14:paraId="3DA3501E" w14:textId="3D455B7A" w:rsidR="00095537" w:rsidRDefault="00095537" w:rsidP="00095537">
      <w:pPr>
        <w:suppressAutoHyphens/>
        <w:jc w:val="both"/>
        <w:rPr>
          <w:sz w:val="24"/>
          <w:szCs w:val="24"/>
        </w:rPr>
      </w:pPr>
    </w:p>
    <w:p w14:paraId="28D32339" w14:textId="46FB1B9F" w:rsidR="00095537" w:rsidRDefault="00095537" w:rsidP="00095537">
      <w:pPr>
        <w:suppressAutoHyphens/>
        <w:jc w:val="both"/>
        <w:rPr>
          <w:sz w:val="24"/>
          <w:szCs w:val="24"/>
        </w:rPr>
      </w:pPr>
    </w:p>
    <w:p w14:paraId="2A5F7B67" w14:textId="2C0DF3B0" w:rsidR="00095537" w:rsidRDefault="00095537" w:rsidP="00095537">
      <w:pPr>
        <w:suppressAutoHyphens/>
        <w:jc w:val="both"/>
        <w:rPr>
          <w:sz w:val="24"/>
          <w:szCs w:val="24"/>
        </w:rPr>
      </w:pPr>
    </w:p>
    <w:p w14:paraId="099D8886" w14:textId="7B8B3925" w:rsidR="00095537" w:rsidRDefault="00095537" w:rsidP="00095537">
      <w:pPr>
        <w:suppressAutoHyphens/>
        <w:jc w:val="both"/>
        <w:rPr>
          <w:sz w:val="24"/>
          <w:szCs w:val="24"/>
        </w:rPr>
      </w:pPr>
    </w:p>
    <w:p w14:paraId="271C30B0" w14:textId="7F84874E" w:rsidR="00095537" w:rsidRDefault="00095537" w:rsidP="00095537">
      <w:pPr>
        <w:suppressAutoHyphens/>
        <w:jc w:val="both"/>
        <w:rPr>
          <w:sz w:val="24"/>
          <w:szCs w:val="24"/>
        </w:rPr>
      </w:pPr>
    </w:p>
    <w:p w14:paraId="1A47C475" w14:textId="7C9433AD" w:rsidR="00095537" w:rsidRPr="00095537" w:rsidRDefault="00095537" w:rsidP="00095537">
      <w:pPr>
        <w:suppressAutoHyphens/>
        <w:jc w:val="both"/>
        <w:rPr>
          <w:sz w:val="18"/>
          <w:szCs w:val="18"/>
        </w:rPr>
      </w:pPr>
      <w:r w:rsidRPr="00095537">
        <w:rPr>
          <w:sz w:val="18"/>
          <w:szCs w:val="18"/>
        </w:rPr>
        <w:t>Исп. Торопова И.И.-(813)-79-61-370</w:t>
      </w:r>
    </w:p>
    <w:p w14:paraId="5C8F77DF" w14:textId="308B99E0" w:rsidR="00095537" w:rsidRDefault="00095537" w:rsidP="00095537">
      <w:pPr>
        <w:suppressAutoHyphens/>
        <w:jc w:val="both"/>
        <w:rPr>
          <w:sz w:val="18"/>
          <w:szCs w:val="18"/>
        </w:rPr>
      </w:pPr>
      <w:r w:rsidRPr="00095537">
        <w:rPr>
          <w:sz w:val="18"/>
          <w:szCs w:val="18"/>
        </w:rPr>
        <w:t>Разослано: 1-дело, 1-администрация, 1-прокуратура</w:t>
      </w:r>
    </w:p>
    <w:p w14:paraId="769AF2CD" w14:textId="316186CE" w:rsidR="00095537" w:rsidRDefault="00095537" w:rsidP="00095537">
      <w:pPr>
        <w:suppressAutoHyphens/>
        <w:jc w:val="both"/>
        <w:rPr>
          <w:sz w:val="18"/>
          <w:szCs w:val="18"/>
        </w:rPr>
      </w:pPr>
    </w:p>
    <w:p w14:paraId="325B0040" w14:textId="77777777" w:rsidR="00095537" w:rsidRPr="00095537" w:rsidRDefault="00095537" w:rsidP="00DF5475">
      <w:pPr>
        <w:keepNext/>
        <w:jc w:val="right"/>
        <w:outlineLvl w:val="1"/>
        <w:rPr>
          <w:lang w:eastAsia="x-none"/>
        </w:rPr>
      </w:pPr>
      <w:r w:rsidRPr="00095537">
        <w:rPr>
          <w:lang w:eastAsia="x-none"/>
        </w:rPr>
        <w:t xml:space="preserve">                                                                                                                                  </w:t>
      </w:r>
      <w:r w:rsidRPr="00095537">
        <w:rPr>
          <w:lang w:val="x-none" w:eastAsia="x-none"/>
        </w:rPr>
        <w:t>приложение 1</w:t>
      </w:r>
    </w:p>
    <w:p w14:paraId="68256F70" w14:textId="77777777" w:rsidR="00095537" w:rsidRPr="00095537" w:rsidRDefault="00095537" w:rsidP="00095537">
      <w:pPr>
        <w:keepNext/>
        <w:ind w:left="6096"/>
        <w:jc w:val="right"/>
        <w:outlineLvl w:val="1"/>
        <w:rPr>
          <w:lang w:val="x-none" w:eastAsia="x-none"/>
        </w:rPr>
      </w:pPr>
      <w:r w:rsidRPr="00095537">
        <w:rPr>
          <w:lang w:val="x-none" w:eastAsia="x-none"/>
        </w:rPr>
        <w:t>УТВЕРЖДЕНО</w:t>
      </w:r>
    </w:p>
    <w:p w14:paraId="7F3113DE" w14:textId="77777777" w:rsidR="00095537" w:rsidRPr="00095537" w:rsidRDefault="00095537" w:rsidP="00095537">
      <w:pPr>
        <w:autoSpaceDE w:val="0"/>
        <w:autoSpaceDN w:val="0"/>
        <w:ind w:left="5670"/>
        <w:jc w:val="right"/>
      </w:pPr>
      <w:r w:rsidRPr="00095537">
        <w:t>решением Совета депутатов</w:t>
      </w:r>
    </w:p>
    <w:p w14:paraId="18D43957" w14:textId="77777777" w:rsidR="00095537" w:rsidRPr="00095537" w:rsidRDefault="00095537" w:rsidP="00095537">
      <w:pPr>
        <w:autoSpaceDE w:val="0"/>
        <w:autoSpaceDN w:val="0"/>
        <w:ind w:left="5670"/>
        <w:jc w:val="right"/>
      </w:pPr>
      <w:r w:rsidRPr="00095537">
        <w:t>муниципального образования Сосновское сельское поселение</w:t>
      </w:r>
    </w:p>
    <w:p w14:paraId="20A884AA" w14:textId="77777777" w:rsidR="00095537" w:rsidRPr="00095537" w:rsidRDefault="00095537" w:rsidP="00095537">
      <w:pPr>
        <w:autoSpaceDE w:val="0"/>
        <w:autoSpaceDN w:val="0"/>
        <w:ind w:left="5670"/>
        <w:jc w:val="right"/>
      </w:pPr>
      <w:r w:rsidRPr="00095537">
        <w:t>муниципального образования</w:t>
      </w:r>
    </w:p>
    <w:p w14:paraId="7BF64139" w14:textId="77777777" w:rsidR="00095537" w:rsidRPr="00095537" w:rsidRDefault="00095537" w:rsidP="00095537">
      <w:pPr>
        <w:autoSpaceDE w:val="0"/>
        <w:autoSpaceDN w:val="0"/>
        <w:ind w:firstLine="709"/>
        <w:jc w:val="right"/>
      </w:pPr>
      <w:r w:rsidRPr="00095537">
        <w:t>Приозерский муниципальный район</w:t>
      </w:r>
    </w:p>
    <w:p w14:paraId="3131353F" w14:textId="77777777" w:rsidR="00095537" w:rsidRPr="00095537" w:rsidRDefault="00095537" w:rsidP="00095537">
      <w:pPr>
        <w:autoSpaceDE w:val="0"/>
        <w:autoSpaceDN w:val="0"/>
        <w:ind w:left="5670"/>
        <w:jc w:val="right"/>
      </w:pPr>
      <w:r w:rsidRPr="00095537">
        <w:t>Ленинградской области</w:t>
      </w:r>
    </w:p>
    <w:p w14:paraId="47D4905F" w14:textId="2CB1F793" w:rsidR="00095537" w:rsidRPr="00095537" w:rsidRDefault="00095537" w:rsidP="00095537">
      <w:pPr>
        <w:autoSpaceDE w:val="0"/>
        <w:autoSpaceDN w:val="0"/>
        <w:ind w:left="5670"/>
        <w:jc w:val="right"/>
      </w:pPr>
      <w:r w:rsidRPr="00095537">
        <w:t>От</w:t>
      </w:r>
      <w:r w:rsidR="00DF5475">
        <w:t xml:space="preserve"> 25.04.</w:t>
      </w:r>
      <w:r w:rsidRPr="00095537">
        <w:t xml:space="preserve">2023 № </w:t>
      </w:r>
      <w:r w:rsidR="00DF5475">
        <w:t>16</w:t>
      </w:r>
      <w:r w:rsidR="009B5976">
        <w:t>5</w:t>
      </w:r>
    </w:p>
    <w:p w14:paraId="40B36839" w14:textId="77777777" w:rsidR="00095537" w:rsidRPr="00095537" w:rsidRDefault="00095537" w:rsidP="00095537">
      <w:pPr>
        <w:autoSpaceDE w:val="0"/>
        <w:autoSpaceDN w:val="0"/>
        <w:ind w:left="5670"/>
        <w:jc w:val="right"/>
        <w:rPr>
          <w:sz w:val="24"/>
          <w:szCs w:val="24"/>
        </w:rPr>
      </w:pPr>
      <w:r w:rsidRPr="00095537">
        <w:rPr>
          <w:sz w:val="24"/>
          <w:szCs w:val="24"/>
        </w:rPr>
        <w:t xml:space="preserve"> </w:t>
      </w:r>
    </w:p>
    <w:p w14:paraId="3DB23922" w14:textId="77777777" w:rsidR="00095537" w:rsidRPr="00095537" w:rsidRDefault="00095537" w:rsidP="00095537">
      <w:pPr>
        <w:autoSpaceDE w:val="0"/>
        <w:autoSpaceDN w:val="0"/>
        <w:jc w:val="right"/>
        <w:rPr>
          <w:sz w:val="24"/>
          <w:szCs w:val="24"/>
        </w:rPr>
      </w:pPr>
    </w:p>
    <w:p w14:paraId="7946B2CD" w14:textId="77777777" w:rsidR="00095537" w:rsidRPr="00095537" w:rsidRDefault="00095537" w:rsidP="00095537">
      <w:pPr>
        <w:autoSpaceDE w:val="0"/>
        <w:autoSpaceDN w:val="0"/>
        <w:ind w:left="5670"/>
        <w:jc w:val="center"/>
        <w:rPr>
          <w:sz w:val="24"/>
        </w:rPr>
      </w:pPr>
    </w:p>
    <w:p w14:paraId="2846606E" w14:textId="77777777" w:rsidR="00095537" w:rsidRPr="00095537" w:rsidRDefault="00095537" w:rsidP="00095537">
      <w:pPr>
        <w:keepNext/>
        <w:ind w:firstLine="709"/>
        <w:jc w:val="center"/>
        <w:outlineLvl w:val="5"/>
        <w:rPr>
          <w:b/>
          <w:bCs/>
          <w:sz w:val="24"/>
          <w:szCs w:val="24"/>
          <w:lang w:eastAsia="x-none"/>
        </w:rPr>
      </w:pPr>
      <w:r w:rsidRPr="00095537">
        <w:rPr>
          <w:b/>
          <w:bCs/>
          <w:sz w:val="24"/>
          <w:szCs w:val="24"/>
          <w:lang w:eastAsia="x-none"/>
        </w:rPr>
        <w:t>ПОЛОЖЕНИЕ</w:t>
      </w:r>
    </w:p>
    <w:p w14:paraId="2EEE1C7A" w14:textId="77777777" w:rsidR="00095537" w:rsidRPr="00095537" w:rsidRDefault="00095537" w:rsidP="00095537">
      <w:pPr>
        <w:widowControl w:val="0"/>
        <w:autoSpaceDE w:val="0"/>
        <w:autoSpaceDN w:val="0"/>
        <w:ind w:firstLine="709"/>
        <w:jc w:val="center"/>
        <w:rPr>
          <w:b/>
          <w:bCs/>
          <w:sz w:val="24"/>
          <w:szCs w:val="24"/>
        </w:rPr>
      </w:pPr>
      <w:r w:rsidRPr="00095537">
        <w:rPr>
          <w:b/>
          <w:bCs/>
          <w:sz w:val="24"/>
          <w:szCs w:val="24"/>
        </w:rPr>
        <w:t xml:space="preserve">об условиях предоставления права на пенсию за выслугу лет лицам, замещавшим должности муниципальной службы Ленинградской области в органах местного самоуправления муниципального образования Сосновское сельское поселение муниципального образования Приозерский муниципальный район </w:t>
      </w:r>
    </w:p>
    <w:p w14:paraId="7FC736DA" w14:textId="77777777" w:rsidR="00095537" w:rsidRPr="00095537" w:rsidRDefault="00095537" w:rsidP="00095537">
      <w:pPr>
        <w:widowControl w:val="0"/>
        <w:autoSpaceDE w:val="0"/>
        <w:autoSpaceDN w:val="0"/>
        <w:ind w:firstLine="709"/>
        <w:jc w:val="center"/>
        <w:rPr>
          <w:b/>
          <w:bCs/>
          <w:sz w:val="24"/>
          <w:szCs w:val="24"/>
        </w:rPr>
      </w:pPr>
      <w:r w:rsidRPr="00095537">
        <w:rPr>
          <w:b/>
          <w:bCs/>
          <w:sz w:val="24"/>
          <w:szCs w:val="24"/>
        </w:rPr>
        <w:t>Ленинградской области</w:t>
      </w:r>
    </w:p>
    <w:p w14:paraId="189054CA" w14:textId="77777777" w:rsidR="00095537" w:rsidRPr="00095537" w:rsidRDefault="00095537" w:rsidP="00095537">
      <w:pPr>
        <w:widowControl w:val="0"/>
        <w:autoSpaceDE w:val="0"/>
        <w:autoSpaceDN w:val="0"/>
        <w:ind w:firstLine="709"/>
        <w:jc w:val="center"/>
        <w:rPr>
          <w:sz w:val="24"/>
          <w:szCs w:val="24"/>
        </w:rPr>
      </w:pPr>
    </w:p>
    <w:p w14:paraId="74118C24" w14:textId="77777777" w:rsidR="00095537" w:rsidRPr="00095537" w:rsidRDefault="00095537" w:rsidP="00095537">
      <w:pPr>
        <w:widowControl w:val="0"/>
        <w:autoSpaceDE w:val="0"/>
        <w:autoSpaceDN w:val="0"/>
        <w:ind w:firstLine="709"/>
        <w:jc w:val="both"/>
        <w:rPr>
          <w:sz w:val="24"/>
          <w:szCs w:val="24"/>
        </w:rPr>
      </w:pPr>
      <w:r w:rsidRPr="00095537">
        <w:rPr>
          <w:sz w:val="24"/>
          <w:szCs w:val="24"/>
        </w:rPr>
        <w:t xml:space="preserve">Настоящее Положение определяет условия предоставления права на пенсию за выслугу лет лицам, замещавшим должности муниципальной службы Ленинградской области, в соответствии с </w:t>
      </w:r>
      <w:hyperlink r:id="rId5" w:history="1">
        <w:r w:rsidRPr="00095537">
          <w:rPr>
            <w:sz w:val="24"/>
            <w:szCs w:val="24"/>
          </w:rPr>
          <w:t>Конституцией</w:t>
        </w:r>
      </w:hyperlink>
      <w:r w:rsidRPr="00095537">
        <w:rPr>
          <w:sz w:val="24"/>
          <w:szCs w:val="24"/>
        </w:rPr>
        <w:t xml:space="preserve"> Российской Федерации, федеральными законами от 15 декабря 2001 года </w:t>
      </w:r>
      <w:hyperlink r:id="rId6" w:history="1">
        <w:r w:rsidRPr="00095537">
          <w:rPr>
            <w:sz w:val="24"/>
            <w:szCs w:val="24"/>
          </w:rPr>
          <w:t>№ 166-ФЗ</w:t>
        </w:r>
      </w:hyperlink>
      <w:r w:rsidRPr="00095537">
        <w:rPr>
          <w:sz w:val="24"/>
          <w:szCs w:val="24"/>
        </w:rPr>
        <w:t xml:space="preserve"> "О государственном пенсионном обеспечении в Российской Федерации" (далее – Федеральный закон № 166-ФЗ), от 02 марта 2007 года № 25-ФЗ «О муниципальной службе в Российской Федерации", от 28 декабря 2013 года </w:t>
      </w:r>
      <w:hyperlink r:id="rId7" w:history="1">
        <w:r w:rsidRPr="00095537">
          <w:rPr>
            <w:sz w:val="24"/>
            <w:szCs w:val="24"/>
          </w:rPr>
          <w:t>№ 400-ФЗ</w:t>
        </w:r>
      </w:hyperlink>
      <w:r w:rsidRPr="00095537">
        <w:rPr>
          <w:sz w:val="24"/>
          <w:szCs w:val="24"/>
        </w:rPr>
        <w:t xml:space="preserve"> "О страховых пенсиях" (далее – Федеральный закон № 400-ФЗ), от 23 мая 2016 года № 143-ФЗ "О внесении изменений в отдельные законодательные акты Российской Федерации в части увеличения пенсионного возраста отдельным категориям граждан" (далее – Федеральный закон № 143-ФЗ) и областным </w:t>
      </w:r>
      <w:hyperlink r:id="rId8" w:history="1">
        <w:r w:rsidRPr="00095537">
          <w:rPr>
            <w:sz w:val="24"/>
            <w:szCs w:val="24"/>
          </w:rPr>
          <w:t>законом</w:t>
        </w:r>
      </w:hyperlink>
      <w:r w:rsidRPr="00095537">
        <w:rPr>
          <w:sz w:val="24"/>
          <w:szCs w:val="24"/>
        </w:rPr>
        <w:t xml:space="preserve"> «О правовом регулировании муниципальной службы в Ленинградской области» от 11 марта 2008 года № 14-оз.</w:t>
      </w:r>
    </w:p>
    <w:p w14:paraId="603A3B36" w14:textId="77777777" w:rsidR="00095537" w:rsidRPr="00095537" w:rsidRDefault="00095537" w:rsidP="00095537">
      <w:pPr>
        <w:widowControl w:val="0"/>
        <w:autoSpaceDE w:val="0"/>
        <w:autoSpaceDN w:val="0"/>
        <w:ind w:firstLine="709"/>
        <w:jc w:val="both"/>
        <w:rPr>
          <w:sz w:val="24"/>
          <w:szCs w:val="24"/>
        </w:rPr>
      </w:pPr>
      <w:r w:rsidRPr="00095537">
        <w:rPr>
          <w:sz w:val="24"/>
          <w:szCs w:val="24"/>
        </w:rPr>
        <w:t>Настоящее Положение не определяет условия предоставления права на пенсию за выслугу лет:</w:t>
      </w:r>
    </w:p>
    <w:p w14:paraId="34FE6374" w14:textId="77777777" w:rsidR="00095537" w:rsidRPr="00095537" w:rsidRDefault="00095537" w:rsidP="00095537">
      <w:pPr>
        <w:widowControl w:val="0"/>
        <w:autoSpaceDE w:val="0"/>
        <w:autoSpaceDN w:val="0"/>
        <w:ind w:firstLine="709"/>
        <w:jc w:val="both"/>
        <w:rPr>
          <w:rFonts w:eastAsia="Calibri"/>
          <w:sz w:val="24"/>
          <w:szCs w:val="24"/>
          <w:lang w:eastAsia="en-US"/>
        </w:rPr>
      </w:pPr>
      <w:r w:rsidRPr="00095537">
        <w:rPr>
          <w:rFonts w:eastAsia="Calibri"/>
          <w:sz w:val="24"/>
          <w:szCs w:val="24"/>
          <w:lang w:eastAsia="en-US"/>
        </w:rPr>
        <w:t xml:space="preserve">лицам, замещавшим до 1 января 2006 года муниципальные должности муниципальной службы Ленинградской области (в соответствии с областным </w:t>
      </w:r>
      <w:hyperlink r:id="rId9" w:history="1">
        <w:r w:rsidRPr="00095537">
          <w:rPr>
            <w:rFonts w:eastAsia="Calibri"/>
            <w:sz w:val="24"/>
            <w:szCs w:val="24"/>
            <w:lang w:eastAsia="en-US"/>
          </w:rPr>
          <w:t>законом</w:t>
        </w:r>
      </w:hyperlink>
      <w:r w:rsidRPr="00095537">
        <w:rPr>
          <w:rFonts w:eastAsia="Calibri"/>
          <w:sz w:val="24"/>
          <w:szCs w:val="24"/>
          <w:lang w:eastAsia="en-US"/>
        </w:rPr>
        <w:t xml:space="preserve"> от 17 января 1997 года № 2-оз "О муниципальной службе в Ленинградской области");</w:t>
      </w:r>
    </w:p>
    <w:p w14:paraId="3A10355D" w14:textId="564D12A4" w:rsidR="00095537" w:rsidRPr="00095537" w:rsidRDefault="00095537" w:rsidP="00095537">
      <w:pPr>
        <w:autoSpaceDE w:val="0"/>
        <w:autoSpaceDN w:val="0"/>
        <w:ind w:firstLine="709"/>
        <w:jc w:val="both"/>
        <w:outlineLvl w:val="0"/>
        <w:rPr>
          <w:rFonts w:eastAsia="Calibri"/>
          <w:sz w:val="24"/>
          <w:szCs w:val="24"/>
          <w:lang w:eastAsia="en-US"/>
        </w:rPr>
      </w:pPr>
      <w:r w:rsidRPr="00095537">
        <w:rPr>
          <w:sz w:val="24"/>
          <w:szCs w:val="24"/>
        </w:rPr>
        <w:t>лицам, на которых распространяется действие части 3 статьи 7 Федерального закона № 143-ФЗ</w:t>
      </w:r>
      <w:r w:rsidRPr="00095537">
        <w:rPr>
          <w:rFonts w:eastAsia="Calibri"/>
          <w:sz w:val="24"/>
          <w:szCs w:val="24"/>
          <w:lang w:eastAsia="en-US"/>
        </w:rPr>
        <w:t>.</w:t>
      </w:r>
    </w:p>
    <w:p w14:paraId="1ADC0E00" w14:textId="77777777" w:rsidR="00095537" w:rsidRPr="00095537" w:rsidRDefault="00095537" w:rsidP="00095537">
      <w:pPr>
        <w:autoSpaceDE w:val="0"/>
        <w:autoSpaceDN w:val="0"/>
        <w:jc w:val="both"/>
        <w:rPr>
          <w:sz w:val="24"/>
          <w:szCs w:val="24"/>
        </w:rPr>
      </w:pPr>
      <w:r w:rsidRPr="00095537">
        <w:rPr>
          <w:b/>
          <w:bCs/>
          <w:sz w:val="24"/>
          <w:szCs w:val="24"/>
        </w:rPr>
        <w:t>1. Основные понятия, используемые в целях настоящего решения Совета депутатов</w:t>
      </w:r>
      <w:r w:rsidRPr="00095537">
        <w:rPr>
          <w:sz w:val="24"/>
          <w:szCs w:val="24"/>
        </w:rPr>
        <w:t>.</w:t>
      </w:r>
    </w:p>
    <w:p w14:paraId="0711C7FB" w14:textId="77777777" w:rsidR="00095537" w:rsidRPr="00095537" w:rsidRDefault="00095537" w:rsidP="00095537">
      <w:pPr>
        <w:autoSpaceDE w:val="0"/>
        <w:autoSpaceDN w:val="0"/>
        <w:ind w:firstLine="709"/>
        <w:jc w:val="both"/>
        <w:rPr>
          <w:sz w:val="24"/>
          <w:szCs w:val="24"/>
        </w:rPr>
      </w:pPr>
      <w:r w:rsidRPr="00095537">
        <w:rPr>
          <w:sz w:val="24"/>
          <w:szCs w:val="24"/>
        </w:rPr>
        <w:t>В целях настоящего решения Совета депутатов используются следующие основные понятия:</w:t>
      </w:r>
    </w:p>
    <w:p w14:paraId="43CC06AE" w14:textId="277A80A1" w:rsidR="00095537" w:rsidRPr="00D855E3" w:rsidRDefault="00095537" w:rsidP="00095537">
      <w:pPr>
        <w:ind w:firstLine="708"/>
        <w:jc w:val="both"/>
        <w:rPr>
          <w:sz w:val="24"/>
          <w:szCs w:val="24"/>
        </w:rPr>
      </w:pPr>
      <w:r w:rsidRPr="00D855E3">
        <w:rPr>
          <w:sz w:val="24"/>
          <w:szCs w:val="24"/>
        </w:rPr>
        <w:t xml:space="preserve">1) органы местного самоуправления – избираемые непосредственно населением и (или) образуемые представительным </w:t>
      </w:r>
      <w:proofErr w:type="gramStart"/>
      <w:r w:rsidRPr="00D855E3">
        <w:rPr>
          <w:sz w:val="24"/>
          <w:szCs w:val="24"/>
        </w:rPr>
        <w:t>органом  муниципального</w:t>
      </w:r>
      <w:proofErr w:type="gramEnd"/>
      <w:r w:rsidRPr="00D855E3">
        <w:rPr>
          <w:sz w:val="24"/>
          <w:szCs w:val="24"/>
        </w:rPr>
        <w:t xml:space="preserve"> образования органы, наделенные собственными полномочиями по решению вопросов местного значения</w:t>
      </w:r>
      <w:r w:rsidR="00D855E3">
        <w:rPr>
          <w:sz w:val="24"/>
          <w:szCs w:val="24"/>
        </w:rPr>
        <w:t>;</w:t>
      </w:r>
    </w:p>
    <w:p w14:paraId="1B1089DA" w14:textId="77777777" w:rsidR="00095537" w:rsidRPr="00095537" w:rsidRDefault="00095537" w:rsidP="00095537">
      <w:pPr>
        <w:autoSpaceDE w:val="0"/>
        <w:autoSpaceDN w:val="0"/>
        <w:ind w:firstLine="709"/>
        <w:jc w:val="both"/>
        <w:rPr>
          <w:sz w:val="24"/>
          <w:szCs w:val="24"/>
        </w:rPr>
      </w:pPr>
      <w:r w:rsidRPr="00095537">
        <w:rPr>
          <w:sz w:val="24"/>
          <w:szCs w:val="24"/>
        </w:rPr>
        <w:t>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48536ED" w14:textId="77777777" w:rsidR="00095537" w:rsidRPr="00095537" w:rsidRDefault="00095537" w:rsidP="00095537">
      <w:pPr>
        <w:autoSpaceDE w:val="0"/>
        <w:autoSpaceDN w:val="0"/>
        <w:ind w:firstLine="709"/>
        <w:jc w:val="both"/>
        <w:rPr>
          <w:sz w:val="24"/>
          <w:szCs w:val="24"/>
        </w:rPr>
      </w:pPr>
      <w:r w:rsidRPr="00095537">
        <w:rPr>
          <w:sz w:val="24"/>
          <w:szCs w:val="24"/>
        </w:rPr>
        <w:t>3) должности муниципальной службы – должности муниципальной службы Ленинградской области, предусмотренные реестром должностей муниципальной службы в Ленинградской области, утвержденным областным законом Ленинградской области от 11 марта 2018 года № 14-оз «О правовом регулировании муниципальной службы в Ленинградской области», и установленные решением Совета депутатов;</w:t>
      </w:r>
    </w:p>
    <w:p w14:paraId="65990DEB"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 xml:space="preserve">4) пенсия за выслугу лет - ежемесячная денежная выплата, условия предоставления права на которую определены настоящим решением Совета депутатов, лицам, замещавшим </w:t>
      </w:r>
      <w:r w:rsidRPr="00095537">
        <w:rPr>
          <w:rFonts w:eastAsia="Calibri"/>
          <w:sz w:val="24"/>
          <w:szCs w:val="24"/>
          <w:lang w:eastAsia="en-US"/>
        </w:rPr>
        <w:lastRenderedPageBreak/>
        <w:t>должности муниципальной службы, в целях компенсации заработка (дохода), утраченного в связи с прекращением муниципальной службы;</w:t>
      </w:r>
    </w:p>
    <w:p w14:paraId="3BB7D8D2" w14:textId="77777777" w:rsidR="00095537" w:rsidRPr="00095537" w:rsidRDefault="00095537" w:rsidP="00095537">
      <w:pPr>
        <w:widowControl w:val="0"/>
        <w:autoSpaceDE w:val="0"/>
        <w:autoSpaceDN w:val="0"/>
        <w:ind w:firstLine="709"/>
        <w:jc w:val="both"/>
        <w:rPr>
          <w:rFonts w:eastAsia="Calibri"/>
          <w:sz w:val="24"/>
          <w:szCs w:val="24"/>
          <w:lang w:eastAsia="en-US"/>
        </w:rPr>
      </w:pPr>
      <w:r w:rsidRPr="00095537">
        <w:rPr>
          <w:rFonts w:eastAsia="Calibri"/>
          <w:sz w:val="24"/>
          <w:szCs w:val="24"/>
          <w:lang w:eastAsia="en-US"/>
        </w:rPr>
        <w:t xml:space="preserve">5) страховая пенсия - пенсия по старости (инвалидности), назначенная в соответствии с Федеральным </w:t>
      </w:r>
      <w:hyperlink r:id="rId10" w:history="1">
        <w:r w:rsidRPr="00095537">
          <w:rPr>
            <w:rFonts w:eastAsia="Calibri"/>
            <w:sz w:val="24"/>
            <w:szCs w:val="24"/>
            <w:lang w:eastAsia="en-US"/>
          </w:rPr>
          <w:t>законом</w:t>
        </w:r>
      </w:hyperlink>
      <w:r w:rsidRPr="00095537">
        <w:rPr>
          <w:rFonts w:eastAsia="Calibri"/>
          <w:sz w:val="24"/>
          <w:szCs w:val="24"/>
          <w:lang w:eastAsia="en-US"/>
        </w:rPr>
        <w:t xml:space="preserve"> № 400-ФЗ, либо пенсия, досрочно назначенная в соответствии с </w:t>
      </w:r>
      <w:hyperlink r:id="rId11" w:history="1">
        <w:r w:rsidRPr="00095537">
          <w:rPr>
            <w:rFonts w:eastAsia="Calibri"/>
            <w:sz w:val="24"/>
            <w:szCs w:val="24"/>
            <w:lang w:eastAsia="en-US"/>
          </w:rPr>
          <w:t>законом</w:t>
        </w:r>
      </w:hyperlink>
      <w:r w:rsidRPr="00095537">
        <w:rPr>
          <w:rFonts w:eastAsia="Calibri"/>
          <w:sz w:val="24"/>
          <w:szCs w:val="24"/>
          <w:lang w:eastAsia="en-US"/>
        </w:rPr>
        <w:t xml:space="preserve"> Российской Федерации от 19 апреля 1991 года № 1032-1 "О занятости населения в Российской Федерации";</w:t>
      </w:r>
    </w:p>
    <w:p w14:paraId="1705D213" w14:textId="77777777" w:rsidR="00095537" w:rsidRPr="00095537" w:rsidRDefault="00095537" w:rsidP="00095537">
      <w:pPr>
        <w:widowControl w:val="0"/>
        <w:autoSpaceDE w:val="0"/>
        <w:autoSpaceDN w:val="0"/>
        <w:ind w:firstLine="709"/>
        <w:jc w:val="both"/>
        <w:rPr>
          <w:rFonts w:eastAsia="Calibri"/>
          <w:sz w:val="24"/>
          <w:szCs w:val="24"/>
          <w:lang w:eastAsia="en-US"/>
        </w:rPr>
      </w:pPr>
      <w:r w:rsidRPr="00095537">
        <w:rPr>
          <w:rFonts w:eastAsia="Calibri"/>
          <w:sz w:val="24"/>
          <w:szCs w:val="24"/>
          <w:lang w:eastAsia="en-US"/>
        </w:rPr>
        <w:t>6) среднемесячный заработок - состав денежного содержания, который учитывается для исчисления размера пенсии за выслугу лет лица, обратившегося за установлением этой пенсии, выраженный в денежных единицах Российской Федерации.</w:t>
      </w:r>
    </w:p>
    <w:p w14:paraId="5558D7F3" w14:textId="77777777" w:rsidR="00095537" w:rsidRPr="00095537" w:rsidRDefault="00095537" w:rsidP="00095537">
      <w:pPr>
        <w:autoSpaceDE w:val="0"/>
        <w:autoSpaceDN w:val="0"/>
        <w:ind w:firstLine="709"/>
        <w:jc w:val="both"/>
        <w:rPr>
          <w:sz w:val="24"/>
          <w:szCs w:val="24"/>
        </w:rPr>
      </w:pPr>
    </w:p>
    <w:p w14:paraId="4C617632" w14:textId="21A569EC" w:rsidR="00095537" w:rsidRPr="00095537" w:rsidRDefault="00095537" w:rsidP="00095537">
      <w:pPr>
        <w:autoSpaceDE w:val="0"/>
        <w:autoSpaceDN w:val="0"/>
        <w:ind w:firstLine="709"/>
        <w:jc w:val="both"/>
        <w:rPr>
          <w:rFonts w:eastAsia="Calibri"/>
          <w:b/>
          <w:bCs/>
          <w:sz w:val="24"/>
          <w:szCs w:val="24"/>
          <w:lang w:eastAsia="en-US"/>
        </w:rPr>
      </w:pPr>
      <w:r w:rsidRPr="00095537">
        <w:rPr>
          <w:b/>
          <w:bCs/>
          <w:sz w:val="24"/>
          <w:szCs w:val="24"/>
        </w:rPr>
        <w:t>2. Условия назначения пенсии за выслугу лет</w:t>
      </w:r>
    </w:p>
    <w:p w14:paraId="52002BBD"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2.1 Лица, замещавшие должности муниципальной службы, имеют право на пенсию за выслугу лет при одновременном соблюдении следующих условий:</w:t>
      </w:r>
    </w:p>
    <w:p w14:paraId="6B9AC7C0" w14:textId="7D757638"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1) наличие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 166-ФЗ,</w:t>
      </w:r>
      <w:r w:rsidR="00D855E3" w:rsidRPr="00D855E3">
        <w:rPr>
          <w:rFonts w:eastAsia="Calibri"/>
          <w:sz w:val="28"/>
          <w:szCs w:val="28"/>
          <w:lang w:eastAsia="en-US"/>
        </w:rPr>
        <w:t xml:space="preserve"> </w:t>
      </w:r>
      <w:r w:rsidR="00D855E3" w:rsidRPr="00D855E3">
        <w:rPr>
          <w:rFonts w:eastAsia="Calibri"/>
          <w:sz w:val="24"/>
          <w:szCs w:val="24"/>
          <w:lang w:eastAsia="en-US"/>
        </w:rPr>
        <w:t>в том числе наличие стажа гражданской службы в государственных органах Ленинградской области и органах местного самоуправления муниципальных образований Ленинградской области - не менее 10 лет, из которых стаж муниципальной службы в органах местного самоуправления муниципальных образований Ленинградской области должен составлять не менее 5 лет, непосредственно на день увольнения с муниципальной службы</w:t>
      </w:r>
      <w:r w:rsidR="00D855E3">
        <w:rPr>
          <w:rFonts w:eastAsia="Calibri"/>
          <w:sz w:val="24"/>
          <w:szCs w:val="24"/>
          <w:lang w:eastAsia="en-US"/>
        </w:rPr>
        <w:t>.</w:t>
      </w:r>
    </w:p>
    <w:p w14:paraId="2BEE05A4" w14:textId="77777777" w:rsidR="00095537" w:rsidRPr="00095537" w:rsidRDefault="00095537" w:rsidP="00095537">
      <w:pPr>
        <w:autoSpaceDE w:val="0"/>
        <w:autoSpaceDN w:val="0"/>
        <w:adjustRightInd w:val="0"/>
        <w:ind w:firstLine="709"/>
        <w:contextualSpacing/>
        <w:jc w:val="both"/>
        <w:rPr>
          <w:rFonts w:eastAsia="Calibri"/>
          <w:sz w:val="24"/>
          <w:szCs w:val="24"/>
          <w:lang w:eastAsia="en-US"/>
        </w:rPr>
      </w:pPr>
      <w:r w:rsidRPr="00095537">
        <w:rPr>
          <w:rFonts w:eastAsia="Calibri"/>
          <w:sz w:val="24"/>
          <w:szCs w:val="24"/>
          <w:lang w:eastAsia="en-US"/>
        </w:rPr>
        <w:t>В стаж муниципальной службы для назначения пенсии за выслугу лет, включаются (засчитываются) периоды государственной (муниципальной) службы (работы) и иные периоды, в порядке, установленном областным законом от 08 июня 2010 года № 26-оз "Об исчислении стажа государственной гражданской службы Ленинградской области и муниципальной службы в Ленинградской области".</w:t>
      </w:r>
    </w:p>
    <w:p w14:paraId="655B25D7" w14:textId="77777777" w:rsidR="00095537" w:rsidRPr="00095537" w:rsidRDefault="00095537" w:rsidP="00095537">
      <w:pPr>
        <w:widowControl w:val="0"/>
        <w:autoSpaceDE w:val="0"/>
        <w:autoSpaceDN w:val="0"/>
        <w:ind w:firstLine="709"/>
        <w:jc w:val="both"/>
        <w:rPr>
          <w:rFonts w:eastAsia="Calibri"/>
          <w:sz w:val="24"/>
          <w:szCs w:val="24"/>
          <w:lang w:eastAsia="en-US"/>
        </w:rPr>
      </w:pPr>
      <w:r w:rsidRPr="00095537">
        <w:rPr>
          <w:rFonts w:eastAsia="Calibri"/>
          <w:sz w:val="24"/>
          <w:szCs w:val="24"/>
          <w:lang w:eastAsia="en-US"/>
        </w:rPr>
        <w:t>Стаж в органах местного самоуправления муниципальных образований Ленинградской области исчисляется с даты вступления в силу Федерального закона от 30 ноября 1994 года № 51-ФЗ "Гражданский кодекс Российской Федерации (часть первая)" - 1 января 1995 года.</w:t>
      </w:r>
    </w:p>
    <w:p w14:paraId="74C78AF5" w14:textId="77777777" w:rsidR="00095537" w:rsidRPr="00095537" w:rsidRDefault="00095537" w:rsidP="00095537">
      <w:pPr>
        <w:autoSpaceDE w:val="0"/>
        <w:autoSpaceDN w:val="0"/>
        <w:adjustRightInd w:val="0"/>
        <w:ind w:firstLine="709"/>
        <w:contextualSpacing/>
        <w:jc w:val="both"/>
        <w:rPr>
          <w:rFonts w:eastAsia="Calibri"/>
          <w:sz w:val="24"/>
          <w:szCs w:val="24"/>
          <w:lang w:eastAsia="en-US"/>
        </w:rPr>
      </w:pPr>
      <w:r w:rsidRPr="00095537">
        <w:rPr>
          <w:rFonts w:eastAsia="Calibri"/>
          <w:sz w:val="24"/>
          <w:szCs w:val="24"/>
          <w:lang w:eastAsia="en-US"/>
        </w:rPr>
        <w:t>Периоды службы (работы), учитываемые при исчислении стажа муниципальной службы, дающие право на пенсию за выслугу лет, суммируются.</w:t>
      </w:r>
    </w:p>
    <w:p w14:paraId="262AE1C0"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 замещение должностей муниципальной службы не менее 12 полных месяцев непосредственно перед увольнением с муниципальной службы.</w:t>
      </w:r>
    </w:p>
    <w:p w14:paraId="56234942"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2.2. Пенсия за выслугу лет назначается к страховой пенсии.</w:t>
      </w:r>
    </w:p>
    <w:p w14:paraId="22BE3FE5"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2.3. Пенсия за выслугу лет не назначается:</w:t>
      </w:r>
    </w:p>
    <w:p w14:paraId="77A602A3"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1) лицам, уволенным с муниципальной службы по основаниям, связанным с нарушением законодательства Российской Федерации и(или) ненадлежащим исполнением (неисполнением) должностных обязанностей по замещаемой должности муниципальной службы;</w:t>
      </w:r>
    </w:p>
    <w:p w14:paraId="36C02E3D"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 лицам, имеющим право на ее назначение в соответствии с настоящим решением:</w:t>
      </w:r>
    </w:p>
    <w:p w14:paraId="05BA99EE"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если им назначена иная пенсия за выслугу лет или доплата к пенсии, либо назначено ежемесячное пожизненное содержание в соответствии с законодательством Российской Федерации, законодательством Ленинградской области, иного субъекта Российской Федерации, либо в соответствии с нормативными правовыми актами органа местного самоуправления, или им установлено дополнительное пожизненное ежемесячное материальное обеспечение в соответствии с законодательством Российской Федерации или законодательством иного (за исключением Ленинградской области) субъекта Российской Федерации;</w:t>
      </w:r>
    </w:p>
    <w:p w14:paraId="62AFE2AD"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 xml:space="preserve">в случае замещения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а также должности государственной гражданской </w:t>
      </w:r>
      <w:r w:rsidRPr="00095537">
        <w:rPr>
          <w:rFonts w:eastAsia="Calibri"/>
          <w:sz w:val="24"/>
          <w:szCs w:val="24"/>
          <w:lang w:eastAsia="en-US"/>
        </w:rPr>
        <w:lastRenderedPageBreak/>
        <w:t>службы Российской Федерации, должности государственной гражданской службы субъекта Российской Федерации, должности муниципальной службы,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14:paraId="1097EEED" w14:textId="77777777" w:rsidR="00095537" w:rsidRPr="00095537" w:rsidRDefault="00095537" w:rsidP="00095537">
      <w:pPr>
        <w:autoSpaceDE w:val="0"/>
        <w:autoSpaceDN w:val="0"/>
        <w:adjustRightInd w:val="0"/>
        <w:ind w:firstLine="709"/>
        <w:contextualSpacing/>
        <w:jc w:val="both"/>
        <w:rPr>
          <w:rFonts w:eastAsia="Calibri"/>
          <w:sz w:val="24"/>
          <w:szCs w:val="24"/>
          <w:lang w:eastAsia="en-US"/>
        </w:rPr>
      </w:pPr>
    </w:p>
    <w:p w14:paraId="2FB5B90A" w14:textId="1B220C63" w:rsidR="00095537" w:rsidRPr="00095537" w:rsidRDefault="00095537" w:rsidP="00095537">
      <w:pPr>
        <w:autoSpaceDE w:val="0"/>
        <w:autoSpaceDN w:val="0"/>
        <w:adjustRightInd w:val="0"/>
        <w:ind w:firstLine="709"/>
        <w:contextualSpacing/>
        <w:jc w:val="both"/>
        <w:rPr>
          <w:rFonts w:eastAsia="Calibri"/>
          <w:b/>
          <w:bCs/>
          <w:sz w:val="24"/>
          <w:szCs w:val="24"/>
          <w:lang w:eastAsia="en-US"/>
        </w:rPr>
      </w:pPr>
      <w:r w:rsidRPr="00095537">
        <w:rPr>
          <w:rFonts w:eastAsia="Calibri"/>
          <w:b/>
          <w:bCs/>
          <w:sz w:val="24"/>
          <w:szCs w:val="24"/>
          <w:lang w:eastAsia="en-US"/>
        </w:rPr>
        <w:t>3. Порядок назначения и выплаты пенсии за выслугу лет</w:t>
      </w:r>
    </w:p>
    <w:p w14:paraId="69887E49" w14:textId="2D57AB47" w:rsidR="00095537" w:rsidRPr="00095537" w:rsidRDefault="00095537" w:rsidP="00095537">
      <w:pPr>
        <w:autoSpaceDE w:val="0"/>
        <w:autoSpaceDN w:val="0"/>
        <w:adjustRightInd w:val="0"/>
        <w:ind w:firstLine="709"/>
        <w:contextualSpacing/>
        <w:jc w:val="both"/>
        <w:rPr>
          <w:rFonts w:eastAsia="Calibri"/>
          <w:sz w:val="24"/>
          <w:szCs w:val="24"/>
          <w:lang w:eastAsia="en-US"/>
        </w:rPr>
      </w:pPr>
      <w:r w:rsidRPr="00095537">
        <w:rPr>
          <w:rFonts w:eastAsia="Calibri"/>
          <w:sz w:val="24"/>
          <w:szCs w:val="24"/>
          <w:lang w:eastAsia="en-US"/>
        </w:rPr>
        <w:t>3.1. Порядок назначения и выплаты пенсии за выслугу лет устанавливается постановлением администрации</w:t>
      </w:r>
      <w:r w:rsidR="00E961AC">
        <w:rPr>
          <w:rFonts w:eastAsia="Calibri"/>
          <w:sz w:val="24"/>
          <w:szCs w:val="24"/>
          <w:lang w:eastAsia="en-US"/>
        </w:rPr>
        <w:t xml:space="preserve"> муниципального образования Сосновское сельское поселение</w:t>
      </w:r>
      <w:r w:rsidRPr="00095537">
        <w:rPr>
          <w:rFonts w:eastAsia="Calibri"/>
          <w:sz w:val="24"/>
          <w:szCs w:val="24"/>
          <w:lang w:eastAsia="en-US"/>
        </w:rPr>
        <w:t xml:space="preserve"> муниципального образования Приозерский муниципальный район Ленинградской области.</w:t>
      </w:r>
    </w:p>
    <w:p w14:paraId="3461A590" w14:textId="77777777" w:rsidR="00095537" w:rsidRPr="00095537" w:rsidRDefault="00095537" w:rsidP="00095537">
      <w:pPr>
        <w:autoSpaceDE w:val="0"/>
        <w:autoSpaceDN w:val="0"/>
        <w:adjustRightInd w:val="0"/>
        <w:ind w:firstLine="709"/>
        <w:contextualSpacing/>
        <w:jc w:val="both"/>
        <w:rPr>
          <w:rFonts w:eastAsia="Calibri"/>
          <w:sz w:val="24"/>
          <w:szCs w:val="24"/>
          <w:lang w:eastAsia="en-US"/>
        </w:rPr>
      </w:pPr>
      <w:r w:rsidRPr="00095537">
        <w:rPr>
          <w:rFonts w:eastAsia="Calibri"/>
          <w:sz w:val="24"/>
          <w:szCs w:val="24"/>
          <w:lang w:eastAsia="en-US"/>
        </w:rPr>
        <w:t>3.2. Пенсия за выслугу лет назначается со дня подачи заявления, но не ранее чем со дня назначения страховой пенсии и увольнения с муниципальной службы.</w:t>
      </w:r>
    </w:p>
    <w:p w14:paraId="2119667F" w14:textId="44DE45BF" w:rsidR="00095537" w:rsidRPr="00095537" w:rsidRDefault="00095537" w:rsidP="00E961AC">
      <w:pPr>
        <w:pStyle w:val="a3"/>
        <w:overflowPunct/>
        <w:ind w:left="0" w:firstLine="709"/>
        <w:jc w:val="both"/>
        <w:rPr>
          <w:rFonts w:eastAsia="Calibri"/>
          <w:sz w:val="24"/>
          <w:szCs w:val="24"/>
          <w:lang w:eastAsia="en-US"/>
        </w:rPr>
      </w:pPr>
      <w:r w:rsidRPr="00095537">
        <w:rPr>
          <w:rFonts w:eastAsia="Calibri"/>
          <w:sz w:val="24"/>
          <w:szCs w:val="24"/>
          <w:lang w:eastAsia="en-US"/>
        </w:rPr>
        <w:t xml:space="preserve">3.3. </w:t>
      </w:r>
      <w:r w:rsidR="00E961AC" w:rsidRPr="00E961AC">
        <w:rPr>
          <w:rFonts w:eastAsia="Calibri"/>
          <w:sz w:val="24"/>
          <w:szCs w:val="24"/>
          <w:lang w:eastAsia="en-US"/>
        </w:rPr>
        <w:t xml:space="preserve">Пенсия за выслугу лет назначается на основании распоряжения главы администрации муниципального образования </w:t>
      </w:r>
      <w:r w:rsidR="00E961AC">
        <w:rPr>
          <w:rFonts w:eastAsia="Calibri"/>
          <w:sz w:val="24"/>
          <w:szCs w:val="24"/>
          <w:lang w:eastAsia="en-US"/>
        </w:rPr>
        <w:t>Сосновское</w:t>
      </w:r>
      <w:r w:rsidR="00E961AC" w:rsidRPr="00E961AC">
        <w:rPr>
          <w:rFonts w:eastAsia="Calibri"/>
          <w:sz w:val="24"/>
          <w:szCs w:val="24"/>
          <w:lang w:eastAsia="en-US"/>
        </w:rPr>
        <w:t xml:space="preserve"> сельское </w:t>
      </w:r>
      <w:proofErr w:type="gramStart"/>
      <w:r w:rsidR="00E961AC" w:rsidRPr="00E961AC">
        <w:rPr>
          <w:rFonts w:eastAsia="Calibri"/>
          <w:sz w:val="24"/>
          <w:szCs w:val="24"/>
          <w:lang w:eastAsia="en-US"/>
        </w:rPr>
        <w:t>поселение  муниципального</w:t>
      </w:r>
      <w:proofErr w:type="gramEnd"/>
      <w:r w:rsidR="00E961AC" w:rsidRPr="00E961AC">
        <w:rPr>
          <w:rFonts w:eastAsia="Calibri"/>
          <w:sz w:val="24"/>
          <w:szCs w:val="24"/>
          <w:lang w:eastAsia="en-US"/>
        </w:rPr>
        <w:t xml:space="preserve"> образования Приозерский муниципальный район Ленинградской области.</w:t>
      </w:r>
    </w:p>
    <w:p w14:paraId="667DE02A" w14:textId="77777777" w:rsidR="00095537" w:rsidRPr="00095537" w:rsidRDefault="00095537" w:rsidP="00095537">
      <w:pPr>
        <w:autoSpaceDE w:val="0"/>
        <w:autoSpaceDN w:val="0"/>
        <w:adjustRightInd w:val="0"/>
        <w:ind w:firstLine="709"/>
        <w:contextualSpacing/>
        <w:jc w:val="both"/>
        <w:rPr>
          <w:rFonts w:eastAsia="Calibri"/>
          <w:b/>
          <w:bCs/>
          <w:sz w:val="24"/>
          <w:szCs w:val="24"/>
          <w:lang w:eastAsia="en-US"/>
        </w:rPr>
      </w:pPr>
    </w:p>
    <w:p w14:paraId="060D96C9" w14:textId="1E267972" w:rsidR="00095537" w:rsidRPr="00095537" w:rsidRDefault="00095537" w:rsidP="00095537">
      <w:pPr>
        <w:autoSpaceDE w:val="0"/>
        <w:autoSpaceDN w:val="0"/>
        <w:adjustRightInd w:val="0"/>
        <w:ind w:firstLine="709"/>
        <w:contextualSpacing/>
        <w:jc w:val="both"/>
        <w:rPr>
          <w:rFonts w:eastAsia="Calibri"/>
          <w:b/>
          <w:bCs/>
          <w:sz w:val="24"/>
          <w:szCs w:val="24"/>
          <w:lang w:eastAsia="en-US"/>
        </w:rPr>
      </w:pPr>
      <w:r w:rsidRPr="00095537">
        <w:rPr>
          <w:rFonts w:eastAsia="Calibri"/>
          <w:b/>
          <w:bCs/>
          <w:sz w:val="24"/>
          <w:szCs w:val="24"/>
          <w:lang w:eastAsia="en-US"/>
        </w:rPr>
        <w:t>4. Размер пенсии за выслугу лет</w:t>
      </w:r>
    </w:p>
    <w:p w14:paraId="525E433B" w14:textId="05A64291" w:rsidR="00095537" w:rsidRPr="00095537" w:rsidRDefault="00095537" w:rsidP="00095537">
      <w:pPr>
        <w:autoSpaceDE w:val="0"/>
        <w:autoSpaceDN w:val="0"/>
        <w:ind w:firstLine="709"/>
        <w:jc w:val="both"/>
        <w:rPr>
          <w:sz w:val="24"/>
          <w:szCs w:val="24"/>
        </w:rPr>
      </w:pPr>
      <w:r w:rsidRPr="00095537">
        <w:rPr>
          <w:sz w:val="24"/>
          <w:szCs w:val="24"/>
        </w:rPr>
        <w:t xml:space="preserve">4.1. Пенсия за выслугу лет назначается в </w:t>
      </w:r>
      <w:r w:rsidR="00E961AC">
        <w:rPr>
          <w:sz w:val="24"/>
          <w:szCs w:val="24"/>
        </w:rPr>
        <w:t>следующих размерах</w:t>
      </w:r>
      <w:r w:rsidR="00071A2E">
        <w:rPr>
          <w:sz w:val="24"/>
          <w:szCs w:val="24"/>
        </w:rPr>
        <w:t>:</w:t>
      </w:r>
    </w:p>
    <w:p w14:paraId="054620B4" w14:textId="77777777" w:rsidR="00095537" w:rsidRPr="00095537" w:rsidRDefault="00095537" w:rsidP="00095537">
      <w:pPr>
        <w:autoSpaceDE w:val="0"/>
        <w:autoSpaceDN w:val="0"/>
        <w:ind w:firstLine="709"/>
        <w:jc w:val="both"/>
        <w:rPr>
          <w:sz w:val="24"/>
          <w:szCs w:val="24"/>
        </w:rPr>
      </w:pPr>
      <w:r w:rsidRPr="00095537">
        <w:rPr>
          <w:sz w:val="24"/>
          <w:szCs w:val="24"/>
        </w:rPr>
        <w:t>В случае если стаж муниципальной (государственной гражданской) службы, указанный в абзаце первом подпункта 1 пункта 2.1. раздела 2 Положения, включает стаж гражданской службы в государственных органах Ленинградской области и муниципальный стаж в органах местного самоуправления муниципальных образований Ленинградской области 10 лет, из которых стаж в органах местного самоуправления составляет не менее 5 лет, непосредственно на день увольнения с гражданской службы, пенсия за выслугу лет назначается в размере 45 процентов среднемесячного заработка.</w:t>
      </w:r>
    </w:p>
    <w:p w14:paraId="6E614CF0" w14:textId="77777777" w:rsidR="00095537" w:rsidRPr="00095537" w:rsidRDefault="00095537" w:rsidP="00095537">
      <w:pPr>
        <w:autoSpaceDE w:val="0"/>
        <w:autoSpaceDN w:val="0"/>
        <w:ind w:firstLine="709"/>
        <w:jc w:val="both"/>
        <w:rPr>
          <w:sz w:val="24"/>
          <w:szCs w:val="24"/>
        </w:rPr>
      </w:pPr>
      <w:r w:rsidRPr="00095537">
        <w:rPr>
          <w:sz w:val="24"/>
          <w:szCs w:val="24"/>
        </w:rPr>
        <w:t>За каждый полный год стажа муниципальной (гражданской) службы в государственных органах Ленинградской области и органах местного самоуправления муниципальных образований Ленинградской области сверх установленного абзацем вторым пункта 4.1. раздела 4 настоящего Положения размер пенсии увеличивается на 3 процента среднемесячного заработка, но не свыше 75 процентов среднемесячного заработка, исходя из которого исчисляется размер пенсии за выслугу лет.</w:t>
      </w:r>
    </w:p>
    <w:p w14:paraId="7DD6613A" w14:textId="11C804DB" w:rsidR="00071A2E" w:rsidRDefault="00095537" w:rsidP="00095537">
      <w:pPr>
        <w:autoSpaceDE w:val="0"/>
        <w:autoSpaceDN w:val="0"/>
        <w:ind w:firstLine="709"/>
        <w:jc w:val="both"/>
        <w:rPr>
          <w:sz w:val="24"/>
          <w:szCs w:val="24"/>
        </w:rPr>
      </w:pPr>
      <w:r w:rsidRPr="00095537">
        <w:rPr>
          <w:sz w:val="24"/>
          <w:szCs w:val="24"/>
        </w:rPr>
        <w:t xml:space="preserve">4.2. </w:t>
      </w:r>
      <w:r w:rsidR="00071A2E" w:rsidRPr="00071A2E">
        <w:rPr>
          <w:rFonts w:eastAsia="Calibri"/>
          <w:sz w:val="24"/>
          <w:szCs w:val="24"/>
          <w:lang w:eastAsia="en-US"/>
        </w:rPr>
        <w:t xml:space="preserve">Пенсия за выслугу лет исчисляется по выбору лица, обратившегося за назначением такой пенсии, исходя из его среднемесячного заработка за 12 полных месяцев, предшествующих дню  увольнения с муниципальной службы либо дню достижения возраста, дающего право на страховую пенсию по старости, определенного частью 1 статьи 8 или статьями 30-32 Федерального закона № 400-ФЗ (при наличии  стажа муниципальной службы в  органах местного самоуправления Ленинградской области, предусмотренного абзацем 2 пункта 1 части 3.1. раздела 3 настоящего Положения), с учетом коэффициента увеличения (индексации) размера месячного оклада денежного содержания по должностям муниципальной службы в соответствии с решением о бюджете муниципального образования </w:t>
      </w:r>
      <w:r w:rsidR="00071A2E">
        <w:rPr>
          <w:rFonts w:eastAsia="Calibri"/>
          <w:sz w:val="24"/>
          <w:szCs w:val="24"/>
          <w:lang w:eastAsia="en-US"/>
        </w:rPr>
        <w:t>Сосновское</w:t>
      </w:r>
      <w:r w:rsidR="00071A2E" w:rsidRPr="00071A2E">
        <w:rPr>
          <w:rFonts w:eastAsia="Calibri"/>
          <w:sz w:val="24"/>
          <w:szCs w:val="24"/>
          <w:lang w:eastAsia="en-US"/>
        </w:rPr>
        <w:t xml:space="preserve"> сельское поселен</w:t>
      </w:r>
      <w:r w:rsidR="00071A2E">
        <w:rPr>
          <w:rFonts w:eastAsia="Calibri"/>
          <w:sz w:val="24"/>
          <w:szCs w:val="24"/>
          <w:lang w:eastAsia="en-US"/>
        </w:rPr>
        <w:t>ие</w:t>
      </w:r>
      <w:r w:rsidR="00071A2E" w:rsidRPr="00071A2E">
        <w:rPr>
          <w:rFonts w:eastAsia="Calibri"/>
          <w:sz w:val="24"/>
          <w:szCs w:val="24"/>
          <w:lang w:eastAsia="en-US"/>
        </w:rPr>
        <w:t xml:space="preserve"> муниципального образования Приозерский муниципальный район Ленинградской области на соответствующий финансовый год на день обращения за назначением пенсии за выслугу лет.</w:t>
      </w:r>
    </w:p>
    <w:p w14:paraId="25D19231" w14:textId="50E472E4"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4.3. В состав денежного содержания, учитываемого для определения среднемесячного заработка при назначении, индексации и изменении размера пенсии за выслугу лет лицам, уволенным с должностей муниципальной службы, включаются:</w:t>
      </w:r>
    </w:p>
    <w:p w14:paraId="73E23724"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1) должностной оклад;</w:t>
      </w:r>
    </w:p>
    <w:p w14:paraId="486A5C02"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 ежемесячная надбавка за классный чин;</w:t>
      </w:r>
    </w:p>
    <w:p w14:paraId="3358A35A"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lastRenderedPageBreak/>
        <w:t>3) ежемесячная надбавка к должностному окладу за выслугу лет на муниципальной службе;</w:t>
      </w:r>
    </w:p>
    <w:p w14:paraId="6A7F7960"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4) ежемесячная надбавка к должностному окладу за особые условия муниципальной службы;</w:t>
      </w:r>
    </w:p>
    <w:p w14:paraId="6CFCFCF0" w14:textId="79A2610E" w:rsidR="002C5779" w:rsidRDefault="00095537" w:rsidP="002C5779">
      <w:pPr>
        <w:autoSpaceDE w:val="0"/>
        <w:autoSpaceDN w:val="0"/>
        <w:ind w:firstLine="709"/>
        <w:jc w:val="both"/>
        <w:rPr>
          <w:rFonts w:eastAsia="Calibri"/>
          <w:sz w:val="24"/>
          <w:szCs w:val="24"/>
          <w:lang w:eastAsia="en-US"/>
        </w:rPr>
      </w:pPr>
      <w:r w:rsidRPr="00095537">
        <w:rPr>
          <w:rFonts w:eastAsia="Calibri"/>
          <w:sz w:val="24"/>
          <w:szCs w:val="24"/>
          <w:lang w:eastAsia="en-US"/>
        </w:rPr>
        <w:t>5) ежемесячная процентная надбавка к должностному окладу за работу со сведениями, составляющими государственную тайну;</w:t>
      </w:r>
    </w:p>
    <w:p w14:paraId="5F0179A8" w14:textId="6B010DAF" w:rsidR="002C5779" w:rsidRPr="00095537" w:rsidRDefault="002C5779" w:rsidP="002C5779">
      <w:pPr>
        <w:autoSpaceDE w:val="0"/>
        <w:autoSpaceDN w:val="0"/>
        <w:ind w:firstLine="709"/>
        <w:jc w:val="both"/>
        <w:rPr>
          <w:rFonts w:eastAsia="Calibri"/>
          <w:sz w:val="24"/>
          <w:szCs w:val="24"/>
          <w:lang w:eastAsia="en-US"/>
        </w:rPr>
      </w:pPr>
      <w:r>
        <w:rPr>
          <w:rFonts w:eastAsia="Calibri"/>
          <w:sz w:val="24"/>
          <w:szCs w:val="24"/>
          <w:lang w:eastAsia="en-US"/>
        </w:rPr>
        <w:t>6)</w:t>
      </w:r>
      <w:r w:rsidRPr="003A2865">
        <w:t xml:space="preserve"> </w:t>
      </w:r>
      <w:r w:rsidRPr="003A2865">
        <w:rPr>
          <w:sz w:val="24"/>
          <w:szCs w:val="24"/>
        </w:rPr>
        <w:t>ежемесячное денежное поощрение</w:t>
      </w:r>
      <w:r>
        <w:rPr>
          <w:sz w:val="24"/>
          <w:szCs w:val="24"/>
        </w:rPr>
        <w:t>.</w:t>
      </w:r>
      <w:r>
        <w:rPr>
          <w:sz w:val="24"/>
          <w:szCs w:val="24"/>
        </w:rPr>
        <w:t xml:space="preserve"> </w:t>
      </w:r>
    </w:p>
    <w:p w14:paraId="05B28DDB"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4.4. Размер среднемесячного заработка, исходя из которого исчисляется пенсия за выслугу лет, составляет 0,9 указанного денежного содержания.</w:t>
      </w:r>
    </w:p>
    <w:p w14:paraId="2DF8C0BC"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4.5. Размер назначенной в соответствии с настоящим решением пенсии за выслугу лет увеличивается (индексируется) при увеличении (индексации) размера месячного оклада денежного содержания по должностям муниципальной службы в соответствии с законодательством Ленинградской области.</w:t>
      </w:r>
    </w:p>
    <w:p w14:paraId="3B06AC49" w14:textId="0D62076B" w:rsidR="00095537" w:rsidRPr="00095537" w:rsidRDefault="00095537" w:rsidP="00E80ECF">
      <w:pPr>
        <w:ind w:firstLine="709"/>
        <w:jc w:val="both"/>
        <w:rPr>
          <w:rFonts w:eastAsia="Calibri"/>
          <w:sz w:val="24"/>
          <w:szCs w:val="24"/>
          <w:lang w:eastAsia="en-US"/>
        </w:rPr>
      </w:pPr>
      <w:r w:rsidRPr="00095537">
        <w:rPr>
          <w:rFonts w:eastAsia="Calibri"/>
          <w:sz w:val="24"/>
          <w:szCs w:val="24"/>
          <w:lang w:eastAsia="en-US"/>
        </w:rPr>
        <w:t xml:space="preserve">4.6. </w:t>
      </w:r>
      <w:r w:rsidR="00E80ECF" w:rsidRPr="00E80ECF">
        <w:rPr>
          <w:rFonts w:eastAsia="Calibri"/>
          <w:sz w:val="24"/>
          <w:szCs w:val="24"/>
          <w:lang w:eastAsia="en-US"/>
        </w:rPr>
        <w:t xml:space="preserve">Перерасчет (индексацию) размера назначенной пенсии за выслугу лет производит </w:t>
      </w:r>
      <w:r w:rsidR="00E80ECF">
        <w:rPr>
          <w:rFonts w:eastAsia="Calibri"/>
          <w:sz w:val="24"/>
          <w:szCs w:val="24"/>
          <w:lang w:eastAsia="en-US"/>
        </w:rPr>
        <w:t>финансово-экономическим отделом</w:t>
      </w:r>
      <w:r w:rsidR="00E80ECF" w:rsidRPr="00E80ECF">
        <w:rPr>
          <w:rFonts w:eastAsia="Calibri"/>
          <w:sz w:val="24"/>
          <w:szCs w:val="24"/>
          <w:lang w:eastAsia="en-US"/>
        </w:rPr>
        <w:t xml:space="preserve"> администрации муниципального образования </w:t>
      </w:r>
      <w:r w:rsidR="00E80ECF">
        <w:rPr>
          <w:rFonts w:eastAsia="Calibri"/>
          <w:sz w:val="24"/>
          <w:szCs w:val="24"/>
          <w:lang w:eastAsia="en-US"/>
        </w:rPr>
        <w:t>Сосновское</w:t>
      </w:r>
      <w:r w:rsidR="00E80ECF" w:rsidRPr="00E80ECF">
        <w:rPr>
          <w:rFonts w:eastAsia="Calibri"/>
          <w:sz w:val="24"/>
          <w:szCs w:val="24"/>
          <w:lang w:eastAsia="en-US"/>
        </w:rPr>
        <w:t xml:space="preserve"> сельское поселение, осуществляющий выплату пенсии за выслугу лет в порядке, устанавливаемом постановлением администрации муниципального образования </w:t>
      </w:r>
      <w:r w:rsidR="00E80ECF">
        <w:rPr>
          <w:rFonts w:eastAsia="Calibri"/>
          <w:sz w:val="24"/>
          <w:szCs w:val="24"/>
          <w:lang w:eastAsia="en-US"/>
        </w:rPr>
        <w:t>Сосновское</w:t>
      </w:r>
      <w:r w:rsidR="00E80ECF" w:rsidRPr="00E80ECF">
        <w:rPr>
          <w:rFonts w:eastAsia="Calibri"/>
          <w:sz w:val="24"/>
          <w:szCs w:val="24"/>
          <w:lang w:eastAsia="en-US"/>
        </w:rPr>
        <w:t xml:space="preserve"> сельское поселение муниципального образования Приозерский муниципальный район Ленинградской области.</w:t>
      </w:r>
    </w:p>
    <w:p w14:paraId="0A0C4B02" w14:textId="77777777" w:rsidR="00095537" w:rsidRPr="00095537" w:rsidRDefault="00095537" w:rsidP="00E80ECF">
      <w:pPr>
        <w:autoSpaceDE w:val="0"/>
        <w:autoSpaceDN w:val="0"/>
        <w:ind w:firstLine="142"/>
        <w:jc w:val="both"/>
        <w:rPr>
          <w:rFonts w:eastAsia="Calibri"/>
          <w:b/>
          <w:bCs/>
          <w:sz w:val="24"/>
          <w:szCs w:val="24"/>
          <w:lang w:eastAsia="en-US"/>
        </w:rPr>
      </w:pPr>
      <w:r w:rsidRPr="00095537">
        <w:rPr>
          <w:rFonts w:eastAsia="Calibri"/>
          <w:b/>
          <w:bCs/>
          <w:sz w:val="24"/>
          <w:szCs w:val="24"/>
          <w:lang w:eastAsia="en-US"/>
        </w:rPr>
        <w:t>5. Приостановление, возобновление и прекращение выплаты пенсии за выслугу лет.</w:t>
      </w:r>
    </w:p>
    <w:p w14:paraId="14A64114"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5.1 Выплата пенсии за выслугу лет приостанавливается в случае:</w:t>
      </w:r>
    </w:p>
    <w:p w14:paraId="491B5C54"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1) замещения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Российской Федерации, должности государственной гражданской службы субъекта Российской Федерации, муниципальной должности, замещаемой на постоянной основе, должности муниципальной службы, а также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 на весь период замещения указанных должностей, а также работы в указанных органах на соответствующих должностях, начиная со дня, в котором наступили указанные обстоятельства;</w:t>
      </w:r>
    </w:p>
    <w:p w14:paraId="39B1E7F8"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 окончания срока, на который установлена страховая пенсия, - со дня, в котором окончился указанный срок.</w:t>
      </w:r>
    </w:p>
    <w:p w14:paraId="791CECAF"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 xml:space="preserve">5.2. В случае прекращения обстоятельств, предусмотренных </w:t>
      </w:r>
      <w:hyperlink w:anchor="Par7" w:history="1">
        <w:r w:rsidRPr="00095537">
          <w:rPr>
            <w:rFonts w:eastAsia="Calibri"/>
            <w:sz w:val="24"/>
            <w:szCs w:val="24"/>
            <w:lang w:eastAsia="en-US"/>
          </w:rPr>
          <w:t>абзацем</w:t>
        </w:r>
      </w:hyperlink>
      <w:r w:rsidRPr="00095537">
        <w:rPr>
          <w:rFonts w:eastAsia="Calibri"/>
          <w:sz w:val="24"/>
          <w:szCs w:val="24"/>
          <w:lang w:eastAsia="en-US"/>
        </w:rPr>
        <w:t xml:space="preserve"> первым пункта 5.1 части 5 настоящего Положения, приостановленная выплата пенсии за выслугу лет возобновляется со дня подачи заявления гражданина об ее возобновлении в ранее установленном размере с учетом индексаций.</w:t>
      </w:r>
    </w:p>
    <w:p w14:paraId="65B0DC60"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В случае замещения государственных должностей Ленинградской области, должностей гражданской службы Ленинградской области, муниципальных должностей в органах местного самоуправления муниципальных образований Ленинградской области и должностей муниципальной службы в Ленинградской области приостановленная выплата пенсии за выслугу лет по заявлению гражданина возобновляется в порядке, установленном для ее назначения в соответствии с настоящим решением (с учетом дополнительного стажа муниципальной службы).</w:t>
      </w:r>
    </w:p>
    <w:p w14:paraId="4D0330CE"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5.3. Выплата пенсии за выслугу лет прекращается:</w:t>
      </w:r>
    </w:p>
    <w:p w14:paraId="0E743830"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 xml:space="preserve">1) в случае назначения пенсии за выслугу лет или доплаты к пенсии либо назначения ежемесячного пожизненного содержания в соответствии с законодательством Российской Федерации, законодательством Ленинградской области, иного субъекта Российской Федерации, либо в соответствии с нормативными правовыми актами органа местного </w:t>
      </w:r>
      <w:r w:rsidRPr="00095537">
        <w:rPr>
          <w:rFonts w:eastAsia="Calibri"/>
          <w:sz w:val="24"/>
          <w:szCs w:val="24"/>
          <w:lang w:eastAsia="en-US"/>
        </w:rPr>
        <w:lastRenderedPageBreak/>
        <w:t>самоуправления, или установления дополнительного пожизненного ежемесячного материального обеспечения в соответствии с законодательством Российской Федерации или законодательством иного (за исключением Ленинградской области) субъекта Российской Федерации - со дня, в котором наступили указанные обстоятельства;</w:t>
      </w:r>
    </w:p>
    <w:p w14:paraId="1B9C4BC0" w14:textId="77777777"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2) в случае смерти лица, получавшего пенсию за выслугу лет, а также в случае объявления его в установленном порядке умершим или признания безвестно отсутствующим - с первого числа месяца, следующего за месяцем, в котором наступила смерть получателя либо вступило в силу решение суда об объявлении его умершим или решение суда о признании его безвестно отсутствующим.</w:t>
      </w:r>
    </w:p>
    <w:p w14:paraId="5612D512" w14:textId="570000D3"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В случае смерти лица, получавшего пенсию за выслугу лет, а также в случае объявления его в установленном порядке умершим или признания безвестно отсутствующим выплата пенсии за выслугу лет прекращается на основании распоряжения администрации, осуществляющей выплату пенсии за выслугу лет.</w:t>
      </w:r>
    </w:p>
    <w:p w14:paraId="2B8508F4" w14:textId="63B28476" w:rsidR="00095537" w:rsidRPr="00095537" w:rsidRDefault="00095537" w:rsidP="00095537">
      <w:pPr>
        <w:autoSpaceDE w:val="0"/>
        <w:autoSpaceDN w:val="0"/>
        <w:ind w:firstLine="709"/>
        <w:jc w:val="both"/>
        <w:rPr>
          <w:rFonts w:eastAsia="Calibri"/>
          <w:sz w:val="24"/>
          <w:szCs w:val="24"/>
          <w:lang w:eastAsia="en-US"/>
        </w:rPr>
      </w:pPr>
      <w:r w:rsidRPr="00095537">
        <w:rPr>
          <w:rFonts w:eastAsia="Calibri"/>
          <w:sz w:val="24"/>
          <w:szCs w:val="24"/>
          <w:lang w:eastAsia="en-US"/>
        </w:rPr>
        <w:t xml:space="preserve">Получатель пенсии за выслугу лет обязан в течение пяти рабочих дней после возникновения обстоятельств, предусмотренных </w:t>
      </w:r>
      <w:hyperlink w:anchor="Par7" w:history="1">
        <w:r w:rsidRPr="00095537">
          <w:rPr>
            <w:rFonts w:eastAsia="Calibri"/>
            <w:sz w:val="24"/>
            <w:szCs w:val="24"/>
            <w:lang w:eastAsia="en-US"/>
          </w:rPr>
          <w:t>абзацем</w:t>
        </w:r>
      </w:hyperlink>
      <w:r w:rsidRPr="00095537">
        <w:rPr>
          <w:rFonts w:eastAsia="Calibri"/>
          <w:sz w:val="24"/>
          <w:szCs w:val="24"/>
          <w:lang w:eastAsia="en-US"/>
        </w:rPr>
        <w:t xml:space="preserve"> первым пункта 5.3 части 5 настоящего Положения, сообщить об этом в администрацию, осуществляющую выплату пенсии за выслугу лет.</w:t>
      </w:r>
    </w:p>
    <w:p w14:paraId="2105A3AB" w14:textId="57F1BE61" w:rsidR="00E80ECF" w:rsidRPr="00E80ECF" w:rsidRDefault="00095537" w:rsidP="00E80ECF">
      <w:pPr>
        <w:pStyle w:val="a3"/>
        <w:overflowPunct/>
        <w:ind w:left="0" w:firstLine="709"/>
        <w:jc w:val="both"/>
        <w:rPr>
          <w:rFonts w:eastAsia="Calibri"/>
          <w:sz w:val="24"/>
          <w:szCs w:val="24"/>
          <w:lang w:eastAsia="en-US"/>
        </w:rPr>
      </w:pPr>
      <w:r w:rsidRPr="00095537">
        <w:rPr>
          <w:rFonts w:eastAsia="Calibri"/>
          <w:sz w:val="24"/>
          <w:szCs w:val="24"/>
          <w:lang w:eastAsia="en-US"/>
        </w:rPr>
        <w:t xml:space="preserve">5.4. </w:t>
      </w:r>
      <w:r w:rsidR="00E80ECF" w:rsidRPr="00E80ECF">
        <w:rPr>
          <w:rFonts w:eastAsia="Calibri"/>
          <w:sz w:val="24"/>
          <w:szCs w:val="24"/>
          <w:lang w:eastAsia="en-US"/>
        </w:rPr>
        <w:t xml:space="preserve">Выплата пенсии за выслугу лет приостанавливается, возобновляется и прекращается на основании распоряжений администрации муниципального образования </w:t>
      </w:r>
      <w:r w:rsidR="00437D2D">
        <w:rPr>
          <w:rFonts w:eastAsia="Calibri"/>
          <w:sz w:val="24"/>
          <w:szCs w:val="24"/>
          <w:lang w:eastAsia="en-US"/>
        </w:rPr>
        <w:t>Сосновское</w:t>
      </w:r>
      <w:r w:rsidR="00E80ECF" w:rsidRPr="00E80ECF">
        <w:rPr>
          <w:rFonts w:eastAsia="Calibri"/>
          <w:sz w:val="24"/>
          <w:szCs w:val="24"/>
          <w:lang w:eastAsia="en-US"/>
        </w:rPr>
        <w:t xml:space="preserve"> сельское поселение, за исключением случаев прекращения выплаты, указанных в </w:t>
      </w:r>
      <w:hyperlink r:id="rId12" w:anchor="Par7" w:history="1">
        <w:r w:rsidR="00E80ECF" w:rsidRPr="00E80ECF">
          <w:rPr>
            <w:rStyle w:val="a4"/>
            <w:rFonts w:eastAsia="Calibri"/>
            <w:sz w:val="24"/>
            <w:szCs w:val="24"/>
            <w:lang w:eastAsia="en-US"/>
          </w:rPr>
          <w:t>абзаце</w:t>
        </w:r>
      </w:hyperlink>
      <w:r w:rsidR="00E80ECF" w:rsidRPr="00E80ECF">
        <w:rPr>
          <w:rFonts w:eastAsia="Calibri"/>
          <w:sz w:val="24"/>
          <w:szCs w:val="24"/>
          <w:lang w:eastAsia="en-US"/>
        </w:rPr>
        <w:t xml:space="preserve"> 2 подпункта </w:t>
      </w:r>
      <w:r w:rsidR="00E80ECF">
        <w:rPr>
          <w:rFonts w:eastAsia="Calibri"/>
          <w:sz w:val="24"/>
          <w:szCs w:val="24"/>
          <w:lang w:eastAsia="en-US"/>
        </w:rPr>
        <w:t>5</w:t>
      </w:r>
      <w:r w:rsidR="00E80ECF" w:rsidRPr="00E80ECF">
        <w:rPr>
          <w:rFonts w:eastAsia="Calibri"/>
          <w:sz w:val="24"/>
          <w:szCs w:val="24"/>
          <w:lang w:eastAsia="en-US"/>
        </w:rPr>
        <w:t xml:space="preserve">.3 пункта </w:t>
      </w:r>
      <w:r w:rsidR="00E80ECF">
        <w:rPr>
          <w:rFonts w:eastAsia="Calibri"/>
          <w:sz w:val="24"/>
          <w:szCs w:val="24"/>
          <w:lang w:eastAsia="en-US"/>
        </w:rPr>
        <w:t>5</w:t>
      </w:r>
      <w:r w:rsidR="00E80ECF" w:rsidRPr="00E80ECF">
        <w:rPr>
          <w:rFonts w:eastAsia="Calibri"/>
          <w:sz w:val="24"/>
          <w:szCs w:val="24"/>
          <w:lang w:eastAsia="en-US"/>
        </w:rPr>
        <w:t xml:space="preserve"> настоящего Положения.</w:t>
      </w:r>
    </w:p>
    <w:p w14:paraId="2A0AC2CD" w14:textId="7064AC9D" w:rsidR="00095537" w:rsidRPr="00095537" w:rsidRDefault="00095537" w:rsidP="00E80ECF">
      <w:pPr>
        <w:autoSpaceDE w:val="0"/>
        <w:autoSpaceDN w:val="0"/>
        <w:adjustRightInd w:val="0"/>
        <w:ind w:firstLine="709"/>
        <w:contextualSpacing/>
        <w:jc w:val="both"/>
        <w:rPr>
          <w:rFonts w:eastAsia="Calibri"/>
          <w:sz w:val="24"/>
          <w:szCs w:val="24"/>
          <w:lang w:eastAsia="en-US"/>
        </w:rPr>
      </w:pPr>
    </w:p>
    <w:p w14:paraId="79DFF11C" w14:textId="77777777" w:rsidR="00095537" w:rsidRPr="00095537" w:rsidRDefault="00095537" w:rsidP="00095537">
      <w:pPr>
        <w:tabs>
          <w:tab w:val="left" w:pos="709"/>
        </w:tabs>
        <w:autoSpaceDE w:val="0"/>
        <w:autoSpaceDN w:val="0"/>
        <w:adjustRightInd w:val="0"/>
        <w:ind w:firstLine="709"/>
        <w:contextualSpacing/>
        <w:jc w:val="both"/>
        <w:rPr>
          <w:rFonts w:eastAsia="Calibri"/>
          <w:b/>
          <w:bCs/>
          <w:sz w:val="24"/>
          <w:szCs w:val="24"/>
          <w:lang w:eastAsia="en-US"/>
        </w:rPr>
      </w:pPr>
      <w:r w:rsidRPr="00095537">
        <w:rPr>
          <w:rFonts w:eastAsia="Calibri"/>
          <w:b/>
          <w:bCs/>
          <w:sz w:val="24"/>
          <w:szCs w:val="24"/>
          <w:lang w:eastAsia="en-US"/>
        </w:rPr>
        <w:t>6. Финансирование.</w:t>
      </w:r>
    </w:p>
    <w:p w14:paraId="20C42FCE" w14:textId="56B52B93" w:rsidR="00437D2D" w:rsidRPr="00437D2D" w:rsidRDefault="00437D2D" w:rsidP="00437D2D">
      <w:pPr>
        <w:pStyle w:val="a3"/>
        <w:tabs>
          <w:tab w:val="left" w:pos="709"/>
        </w:tabs>
        <w:overflowPunct/>
        <w:ind w:left="0" w:firstLine="709"/>
        <w:jc w:val="both"/>
        <w:rPr>
          <w:rFonts w:eastAsia="Calibri"/>
          <w:sz w:val="24"/>
          <w:szCs w:val="24"/>
          <w:lang w:eastAsia="en-US"/>
        </w:rPr>
      </w:pPr>
      <w:r w:rsidRPr="00437D2D">
        <w:rPr>
          <w:rFonts w:eastAsia="Calibri"/>
          <w:sz w:val="24"/>
          <w:szCs w:val="24"/>
          <w:lang w:eastAsia="en-US"/>
        </w:rPr>
        <w:t xml:space="preserve">6.1. Средства, необходимые для выплаты пенсии за выслугу </w:t>
      </w:r>
      <w:proofErr w:type="gramStart"/>
      <w:r w:rsidRPr="00437D2D">
        <w:rPr>
          <w:rFonts w:eastAsia="Calibri"/>
          <w:sz w:val="24"/>
          <w:szCs w:val="24"/>
          <w:lang w:eastAsia="en-US"/>
        </w:rPr>
        <w:t>лет  с</w:t>
      </w:r>
      <w:proofErr w:type="gramEnd"/>
      <w:r w:rsidRPr="00437D2D">
        <w:rPr>
          <w:rFonts w:eastAsia="Calibri"/>
          <w:sz w:val="24"/>
          <w:szCs w:val="24"/>
          <w:lang w:eastAsia="en-US"/>
        </w:rPr>
        <w:t xml:space="preserve"> учетом индексации, предусматриваются в решении о бюджете муниципального образования Сосновское сельское поселение муниципального образования Приозерский муниципальный район Ленинградской области Приозерский муниципальный район Ленинградской области на соответствующий финансовый год и плановый период. </w:t>
      </w:r>
    </w:p>
    <w:p w14:paraId="216AB0A1" w14:textId="3B5D8BFA" w:rsidR="00437D2D" w:rsidRPr="00437D2D" w:rsidRDefault="00437D2D" w:rsidP="00437D2D">
      <w:pPr>
        <w:pStyle w:val="a3"/>
        <w:tabs>
          <w:tab w:val="left" w:pos="709"/>
        </w:tabs>
        <w:overflowPunct/>
        <w:ind w:left="0" w:firstLine="709"/>
        <w:jc w:val="both"/>
        <w:rPr>
          <w:rFonts w:eastAsia="Calibri"/>
          <w:sz w:val="24"/>
          <w:szCs w:val="24"/>
          <w:lang w:eastAsia="en-US"/>
        </w:rPr>
      </w:pPr>
      <w:r w:rsidRPr="00437D2D">
        <w:rPr>
          <w:rFonts w:eastAsia="Calibri"/>
          <w:sz w:val="24"/>
          <w:szCs w:val="24"/>
          <w:lang w:eastAsia="en-US"/>
        </w:rPr>
        <w:t>6.2. Перерасчет (индексацию) производит финансово-экономический отдел администрации муниципального образования Сосновское сельское поселение, осуществляющий выплату пенсии за выслугу лет.</w:t>
      </w:r>
    </w:p>
    <w:p w14:paraId="79E91F6D" w14:textId="77777777" w:rsidR="00095537" w:rsidRPr="00095537" w:rsidRDefault="00095537" w:rsidP="00095537">
      <w:pPr>
        <w:tabs>
          <w:tab w:val="left" w:pos="709"/>
        </w:tabs>
        <w:autoSpaceDE w:val="0"/>
        <w:autoSpaceDN w:val="0"/>
        <w:adjustRightInd w:val="0"/>
        <w:ind w:firstLine="709"/>
        <w:contextualSpacing/>
        <w:jc w:val="both"/>
        <w:rPr>
          <w:rFonts w:eastAsia="Calibri"/>
          <w:sz w:val="24"/>
          <w:szCs w:val="24"/>
          <w:lang w:eastAsia="en-US"/>
        </w:rPr>
      </w:pPr>
      <w:r w:rsidRPr="00095537">
        <w:rPr>
          <w:rFonts w:eastAsia="Calibri"/>
          <w:sz w:val="24"/>
          <w:szCs w:val="24"/>
          <w:lang w:eastAsia="en-US"/>
        </w:rPr>
        <w:t>6.3. Финансовое обеспечение расходов на выплату пенсии за выслугу лет производится в порядке, установленном комитетом финансов муниципального образования Приозерский муниципальный район Ленинградской области.</w:t>
      </w:r>
    </w:p>
    <w:p w14:paraId="057D48B5" w14:textId="77777777" w:rsidR="00095537" w:rsidRPr="00095537" w:rsidRDefault="00095537" w:rsidP="00095537">
      <w:pPr>
        <w:suppressAutoHyphens/>
        <w:jc w:val="both"/>
        <w:rPr>
          <w:sz w:val="18"/>
          <w:szCs w:val="18"/>
        </w:rPr>
      </w:pPr>
    </w:p>
    <w:sectPr w:rsidR="00095537" w:rsidRPr="00095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76"/>
    <w:rsid w:val="00024776"/>
    <w:rsid w:val="00071A2E"/>
    <w:rsid w:val="00095537"/>
    <w:rsid w:val="000D2FD7"/>
    <w:rsid w:val="002C5779"/>
    <w:rsid w:val="00437D2D"/>
    <w:rsid w:val="009B5976"/>
    <w:rsid w:val="00D855E3"/>
    <w:rsid w:val="00DF5475"/>
    <w:rsid w:val="00E80ECF"/>
    <w:rsid w:val="00E961AC"/>
    <w:rsid w:val="00F72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746C"/>
  <w15:chartTrackingRefBased/>
  <w15:docId w15:val="{14AFCB55-5CF5-489C-A364-40531D806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776"/>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1AC"/>
    <w:pPr>
      <w:overflowPunct w:val="0"/>
      <w:autoSpaceDE w:val="0"/>
      <w:autoSpaceDN w:val="0"/>
      <w:adjustRightInd w:val="0"/>
      <w:ind w:left="720"/>
      <w:contextualSpacing/>
    </w:pPr>
  </w:style>
  <w:style w:type="character" w:styleId="a4">
    <w:name w:val="Hyperlink"/>
    <w:basedOn w:val="a0"/>
    <w:uiPriority w:val="99"/>
    <w:semiHidden/>
    <w:unhideWhenUsed/>
    <w:rsid w:val="00E80E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A2D99B9C49CE65DDE9228FF47CE8D340144CB5C679E695A973A76B5945B3DA2B2E192C741782CCm354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1A2D99B9C49CE65DDE93D9EE17CE8D3401A4EB0C179E695A973A76B59m455M" TargetMode="External"/><Relationship Id="rId12" Type="http://schemas.openxmlformats.org/officeDocument/2006/relationships/hyperlink" Target="file:///C:\Users\&#1055;&#1086;&#1083;&#1100;&#1079;&#1086;&#1074;&#1072;&#1090;&#1077;&#1083;&#1100;\Desktop\&#1076;&#1086;&#1082;&#1091;&#1084;&#1077;&#1085;&#1090;&#1099;%20&#1087;&#1086;%20&#1087;&#1077;&#1085;&#1089;&#1080;&#1080;\&#1054;&#1073;&#1088;&#1072;&#1079;&#1094;&#1099;%20%20&#1086;%20&#1087;&#1077;&#1085;&#1089;&#1080;&#1080;\&#1088;&#1077;&#1096;&#1077;&#1085;&#1080;&#1077;%20&#1086;%20&#1087;&#1077;&#1085;&#1089;&#1080;&#1103;&#1093;%20&#1055;&#1088;&#1080;&#1086;&#1079;%20&#1088;&#1072;&#1081;&#1086;&#1085;.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1A2D99B9C49CE65DDE93D9EE17CE8D3401B46B2C17BE695A973A76B5945B3DA2B2E192C741780C0m35BM" TargetMode="External"/><Relationship Id="rId11" Type="http://schemas.openxmlformats.org/officeDocument/2006/relationships/hyperlink" Target="consultantplus://offline/ref=E1A2D99B9C49CE65DDE93D9EE17CE8D3401A4BBDC87FE695A973A76B59m455M" TargetMode="External"/><Relationship Id="rId5" Type="http://schemas.openxmlformats.org/officeDocument/2006/relationships/hyperlink" Target="consultantplus://offline/ref=E1A2D99B9C49CE65DDE93D9EE17CE8D3431B48B1CB2EB197F826A96E5115FBCA656B142D7512m851M" TargetMode="External"/><Relationship Id="rId10" Type="http://schemas.openxmlformats.org/officeDocument/2006/relationships/hyperlink" Target="consultantplus://offline/ref=E1A2D99B9C49CE65DDE93D9EE17CE8D3401A4EB0C179E695A973A76B59m455M" TargetMode="External"/><Relationship Id="rId4" Type="http://schemas.openxmlformats.org/officeDocument/2006/relationships/image" Target="media/image1.jpeg"/><Relationship Id="rId9" Type="http://schemas.openxmlformats.org/officeDocument/2006/relationships/hyperlink" Target="consultantplus://offline/ref=E1A2D99B9C49CE65DDE9228FF47CE8D3441346B1C773BB9FA12AAB69m55E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3106</Words>
  <Characters>17705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2023-09-04T12:24:00Z</cp:lastPrinted>
  <dcterms:created xsi:type="dcterms:W3CDTF">2023-04-25T10:51:00Z</dcterms:created>
  <dcterms:modified xsi:type="dcterms:W3CDTF">2023-09-04T12:27:00Z</dcterms:modified>
</cp:coreProperties>
</file>