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016" w:rsidRDefault="00007016" w:rsidP="00007016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  <w:sz w:val="40"/>
          <w:szCs w:val="40"/>
        </w:rPr>
      </w:pPr>
      <w:r>
        <w:rPr>
          <w:rFonts w:ascii="Arial" w:hAnsi="Arial" w:cs="Arial"/>
          <w:b/>
          <w:bCs/>
          <w:color w:val="2166C1"/>
          <w:sz w:val="40"/>
          <w:szCs w:val="40"/>
        </w:rPr>
        <w:t>Администрация муниципального образования Сосновское сельское поселение МО Приозерский муниципальный район Ленинградской области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 РАСПОРЯЖЕНИЕ</w:t>
      </w:r>
    </w:p>
    <w:p w:rsidR="00007016" w:rsidRDefault="00007016" w:rsidP="00007016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t>  27 февраля 2010 года № 27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О создании противопаводкого штаба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Во исполнение Федерального закона от 21 декабря 1994 г. N 68-ФЗ "О защите населения и территорий от чрезвычайных ситуаций природного и техногенного характера", Федерального закона от 06.10.2003 N 131-ФЗ "Об общих принципах организации местного самоуправления в Российской Федерации" и в целях совершенствования системы противопаводковой защиты населения и территорий муниципального образования Сосновское сельское поселение в весенне-летний период 2010 года: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1. Утвердить положение о противопаводком штабе. (Приложение №1).</w:t>
      </w:r>
      <w:r>
        <w:rPr>
          <w:rFonts w:ascii="Tahoma" w:hAnsi="Tahoma" w:cs="Tahoma"/>
          <w:color w:val="4C4C4C"/>
          <w:sz w:val="16"/>
          <w:szCs w:val="16"/>
        </w:rPr>
        <w:br/>
        <w:t>2. Утвердить состав противопаводкого штаба. (Приложение №2).</w:t>
      </w:r>
      <w:r>
        <w:rPr>
          <w:rFonts w:ascii="Tahoma" w:hAnsi="Tahoma" w:cs="Tahoma"/>
          <w:color w:val="4C4C4C"/>
          <w:sz w:val="16"/>
          <w:szCs w:val="16"/>
        </w:rPr>
        <w:br/>
        <w:t>3. Утвердить план противопаводковых мероприятий на весеннее-летний период 2010 года (Приложение №3).</w:t>
      </w:r>
      <w:r>
        <w:rPr>
          <w:rFonts w:ascii="Tahoma" w:hAnsi="Tahoma" w:cs="Tahoma"/>
          <w:color w:val="4C4C4C"/>
          <w:sz w:val="16"/>
          <w:szCs w:val="16"/>
        </w:rPr>
        <w:br/>
        <w:t>4. Возложить на противопаводковый штаб рассмотрение вопросов по координации работ для подготовки предприятий и организаций промышленности, сельского хозяйства и жилищно-комунального хозяйства поселения к пропуску паводковых вод, предупреждению и ликвидации возможных неблагоприятных последствий весеннее-летнего половодья и паводков.</w:t>
      </w:r>
      <w:r>
        <w:rPr>
          <w:rFonts w:ascii="Tahoma" w:hAnsi="Tahoma" w:cs="Tahoma"/>
          <w:color w:val="4C4C4C"/>
          <w:sz w:val="16"/>
          <w:szCs w:val="16"/>
        </w:rPr>
        <w:br/>
        <w:t>5. Установить, что заседания противопаводкового штаба проводятся по мере необходимости (в зависимости от складывающейся ситуации ).</w:t>
      </w:r>
      <w:r>
        <w:rPr>
          <w:rFonts w:ascii="Tahoma" w:hAnsi="Tahoma" w:cs="Tahoma"/>
          <w:color w:val="4C4C4C"/>
          <w:sz w:val="16"/>
          <w:szCs w:val="16"/>
        </w:rPr>
        <w:br/>
        <w:t>6. Контроль за исполнением настоящего распоряжения возложить на специалиста администрации по вопросам ГО и ЧС Соклакова А.Н.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Глава администрации</w:t>
      </w:r>
      <w:r>
        <w:rPr>
          <w:rFonts w:ascii="Tahoma" w:hAnsi="Tahoma" w:cs="Tahoma"/>
          <w:color w:val="4C4C4C"/>
          <w:sz w:val="16"/>
          <w:szCs w:val="16"/>
        </w:rPr>
        <w:br/>
        <w:t>МО Сосновское сельское поселение: А. Н. Соколов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Приложение N 1</w:t>
      </w:r>
      <w:r>
        <w:rPr>
          <w:rFonts w:ascii="Tahoma" w:hAnsi="Tahoma" w:cs="Tahoma"/>
          <w:color w:val="4C4C4C"/>
          <w:sz w:val="16"/>
          <w:szCs w:val="16"/>
        </w:rPr>
        <w:br/>
        <w:t>к распоряжению главы администрации муниципального</w:t>
      </w:r>
      <w:r>
        <w:rPr>
          <w:rFonts w:ascii="Tahoma" w:hAnsi="Tahoma" w:cs="Tahoma"/>
          <w:color w:val="4C4C4C"/>
          <w:sz w:val="16"/>
          <w:szCs w:val="16"/>
        </w:rPr>
        <w:br/>
        <w:t>образования Сосновское сельское поселение</w:t>
      </w:r>
      <w:r>
        <w:rPr>
          <w:rFonts w:ascii="Tahoma" w:hAnsi="Tahoma" w:cs="Tahoma"/>
          <w:color w:val="4C4C4C"/>
          <w:sz w:val="16"/>
          <w:szCs w:val="16"/>
        </w:rPr>
        <w:br/>
        <w:t>от 27 февраля 2010 г. N 27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Положение</w:t>
      </w:r>
      <w:r>
        <w:rPr>
          <w:rFonts w:ascii="Tahoma" w:hAnsi="Tahoma" w:cs="Tahoma"/>
          <w:color w:val="4C4C4C"/>
          <w:sz w:val="16"/>
          <w:szCs w:val="16"/>
        </w:rPr>
        <w:br/>
        <w:t>о противопаводковом штабе</w:t>
      </w:r>
      <w:r>
        <w:rPr>
          <w:rFonts w:ascii="Tahoma" w:hAnsi="Tahoma" w:cs="Tahoma"/>
          <w:color w:val="4C4C4C"/>
          <w:sz w:val="16"/>
          <w:szCs w:val="16"/>
        </w:rPr>
        <w:br/>
        <w:t>Сосновского сельского поселения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1. Противопаводковый штаб организует разработку и осуществление комплекса мер по защите населения, предупреждению и ликвидации последствий паводков и наводнений, координирует деятельность в этой области ведомств, предприятий, организаций и учреждений на территории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2. Штаб в своей деятельности руководствуется Конституцией Российской Федерации, распоряжениями Правительства Ленинградской области и главы администрации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3. Основными задачами штаба являются:</w:t>
      </w:r>
      <w:r>
        <w:rPr>
          <w:rFonts w:ascii="Tahoma" w:hAnsi="Tahoma" w:cs="Tahoma"/>
          <w:color w:val="4C4C4C"/>
          <w:sz w:val="16"/>
          <w:szCs w:val="16"/>
        </w:rPr>
        <w:br/>
        <w:t>- организация разработки и реализации совместно с заинтересованными ведомствами, предприятиями, организациями и учреждениями мероприятий по защите населения и объектов экономики от наводнений и паводков;</w:t>
      </w:r>
      <w:r>
        <w:rPr>
          <w:rFonts w:ascii="Tahoma" w:hAnsi="Tahoma" w:cs="Tahoma"/>
          <w:color w:val="4C4C4C"/>
          <w:sz w:val="16"/>
          <w:szCs w:val="16"/>
        </w:rPr>
        <w:br/>
        <w:t>- рассмотрение прогнозов весеннее-летних паводков на реках, озерах поселения, организация разработки на их основе и осуществление совместно с заинтересованным ведомствами, организациями и органами управления на местах комплекса неотложных мер по предупреждению и уменьшению разрушительных последствий наводнений, обеспечению безаварийного пропуска паводковых вод;</w:t>
      </w:r>
      <w:r>
        <w:rPr>
          <w:rFonts w:ascii="Tahoma" w:hAnsi="Tahoma" w:cs="Tahoma"/>
          <w:color w:val="4C4C4C"/>
          <w:sz w:val="16"/>
          <w:szCs w:val="16"/>
        </w:rPr>
        <w:br/>
        <w:t>- координация деятельности ведомств, организаций, предприятий и учреждений по защите населения, эвакуации его в необходимых случаях из районов наводнений и организации жизнеобеспечения, предотвращению затопления и подтопления населенных пунктов, производственных и других объектов, ликвидации негативных последствий наводнений;</w:t>
      </w:r>
      <w:r>
        <w:rPr>
          <w:rFonts w:ascii="Tahoma" w:hAnsi="Tahoma" w:cs="Tahoma"/>
          <w:color w:val="4C4C4C"/>
          <w:sz w:val="16"/>
          <w:szCs w:val="16"/>
        </w:rPr>
        <w:br/>
        <w:t>- осуществление контроля за своевременным и качественным выполнением противопаводковых мероприятий;</w:t>
      </w:r>
      <w:r>
        <w:rPr>
          <w:rFonts w:ascii="Tahoma" w:hAnsi="Tahoma" w:cs="Tahoma"/>
          <w:color w:val="4C4C4C"/>
          <w:sz w:val="16"/>
          <w:szCs w:val="16"/>
        </w:rPr>
        <w:br/>
        <w:t>- систематическое информирование главы администрации Сосновского сельского поселения по наиболее важным вопросам, рассматриваемым и решаемым штаба.</w:t>
      </w:r>
      <w:r>
        <w:rPr>
          <w:rFonts w:ascii="Tahoma" w:hAnsi="Tahoma" w:cs="Tahoma"/>
          <w:color w:val="4C4C4C"/>
          <w:sz w:val="16"/>
          <w:szCs w:val="16"/>
        </w:rPr>
        <w:br/>
        <w:t>4. Комиссия состоит из руководителей ведомств, учреждений, предприятий, организаций и администрации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5.Организационно-техническое обеспечение деятельности штаба осуществляется комиссией по чрезвычайным ситуациям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5. Штабу предоставляется право:</w:t>
      </w:r>
      <w:r>
        <w:rPr>
          <w:rFonts w:ascii="Tahoma" w:hAnsi="Tahoma" w:cs="Tahoma"/>
          <w:color w:val="4C4C4C"/>
          <w:sz w:val="16"/>
          <w:szCs w:val="16"/>
        </w:rPr>
        <w:br/>
        <w:t>- принимать в пределах своей компетенции решения, обязательные для выполнения ведомствами, организациями, предприятиями и учреждениями поселения и гражданами;</w:t>
      </w:r>
      <w:r>
        <w:rPr>
          <w:rFonts w:ascii="Tahoma" w:hAnsi="Tahoma" w:cs="Tahoma"/>
          <w:color w:val="4C4C4C"/>
          <w:sz w:val="16"/>
          <w:szCs w:val="16"/>
        </w:rPr>
        <w:br/>
        <w:t xml:space="preserve">- запрашивать и получать от ведомств, организаций, учреждений и предприятий, органов управления на местах сведения и </w:t>
      </w:r>
      <w:r>
        <w:rPr>
          <w:rFonts w:ascii="Tahoma" w:hAnsi="Tahoma" w:cs="Tahoma"/>
          <w:color w:val="4C4C4C"/>
          <w:sz w:val="16"/>
          <w:szCs w:val="16"/>
        </w:rPr>
        <w:lastRenderedPageBreak/>
        <w:t>материалы, необходимые для работы штаба;</w:t>
      </w:r>
      <w:r>
        <w:rPr>
          <w:rFonts w:ascii="Tahoma" w:hAnsi="Tahoma" w:cs="Tahoma"/>
          <w:color w:val="4C4C4C"/>
          <w:sz w:val="16"/>
          <w:szCs w:val="16"/>
        </w:rPr>
        <w:br/>
        <w:t>- проверять выполнение противопаводковых мероприятий ведомствами, организациями, учреждениями и предприятиями поселения;</w:t>
      </w:r>
      <w:r>
        <w:rPr>
          <w:rFonts w:ascii="Tahoma" w:hAnsi="Tahoma" w:cs="Tahoma"/>
          <w:color w:val="4C4C4C"/>
          <w:sz w:val="16"/>
          <w:szCs w:val="16"/>
        </w:rPr>
        <w:br/>
        <w:t>- заслушивать должностных лиц по вопросам, входящим в компетенцию штаба;</w:t>
      </w:r>
      <w:r>
        <w:rPr>
          <w:rFonts w:ascii="Tahoma" w:hAnsi="Tahoma" w:cs="Tahoma"/>
          <w:color w:val="4C4C4C"/>
          <w:sz w:val="16"/>
          <w:szCs w:val="16"/>
        </w:rPr>
        <w:br/>
        <w:t>- принимать на себя в необходимых случаях руководство работами по ликвидации последствий крупных наводнений;</w:t>
      </w:r>
      <w:r>
        <w:rPr>
          <w:rFonts w:ascii="Tahoma" w:hAnsi="Tahoma" w:cs="Tahoma"/>
          <w:color w:val="4C4C4C"/>
          <w:sz w:val="16"/>
          <w:szCs w:val="16"/>
        </w:rPr>
        <w:br/>
        <w:t>- рассматривать предложения о выделении ассигнований из бюджета Ленинградской области, Приозерского муниципального района, поселения и материально-технических ресурсов на предупреждение и ликвидацию последствий паводков и наводнений и вносить по этим вопросам предложения главе администрации Сосновского сельского поселения.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Глава администрации</w:t>
      </w:r>
      <w:r>
        <w:rPr>
          <w:rFonts w:ascii="Tahoma" w:hAnsi="Tahoma" w:cs="Tahoma"/>
          <w:color w:val="4C4C4C"/>
          <w:sz w:val="16"/>
          <w:szCs w:val="16"/>
        </w:rPr>
        <w:br/>
        <w:t>МО Сосновское сельское поселение: А. Н. Соколов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Приложение N 2</w:t>
      </w:r>
      <w:r>
        <w:rPr>
          <w:rFonts w:ascii="Tahoma" w:hAnsi="Tahoma" w:cs="Tahoma"/>
          <w:color w:val="4C4C4C"/>
          <w:sz w:val="16"/>
          <w:szCs w:val="16"/>
        </w:rPr>
        <w:br/>
        <w:t>к распоряжению главы администрации муниципального</w:t>
      </w:r>
      <w:r>
        <w:rPr>
          <w:rFonts w:ascii="Tahoma" w:hAnsi="Tahoma" w:cs="Tahoma"/>
          <w:color w:val="4C4C4C"/>
          <w:sz w:val="16"/>
          <w:szCs w:val="16"/>
        </w:rPr>
        <w:br/>
        <w:t>образования Сосновское сельское поселение</w:t>
      </w:r>
      <w:r>
        <w:rPr>
          <w:rFonts w:ascii="Tahoma" w:hAnsi="Tahoma" w:cs="Tahoma"/>
          <w:color w:val="4C4C4C"/>
          <w:sz w:val="16"/>
          <w:szCs w:val="16"/>
        </w:rPr>
        <w:br/>
        <w:t>от 27 февраля 2010 г. N 27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Состав противопаводкого штаба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1. Начальник штаба заместитель главы администрации Матэуш О.В..</w:t>
      </w:r>
      <w:r>
        <w:rPr>
          <w:rFonts w:ascii="Tahoma" w:hAnsi="Tahoma" w:cs="Tahoma"/>
          <w:color w:val="4C4C4C"/>
          <w:sz w:val="16"/>
          <w:szCs w:val="16"/>
        </w:rPr>
        <w:br/>
        <w:t>2. Члены штаба: Генеральный директор Сосновоагропромтехника Масевич Б. Н.</w:t>
      </w:r>
      <w:r>
        <w:rPr>
          <w:rFonts w:ascii="Tahoma" w:hAnsi="Tahoma" w:cs="Tahoma"/>
          <w:color w:val="4C4C4C"/>
          <w:sz w:val="16"/>
          <w:szCs w:val="16"/>
        </w:rPr>
        <w:br/>
        <w:t>Специалист администрации по вопросам ГО и ЧС Соклаков А.Н.</w:t>
      </w:r>
      <w:r>
        <w:rPr>
          <w:rFonts w:ascii="Tahoma" w:hAnsi="Tahoma" w:cs="Tahoma"/>
          <w:color w:val="4C4C4C"/>
          <w:sz w:val="16"/>
          <w:szCs w:val="16"/>
        </w:rPr>
        <w:br/>
        <w:t>Начальник 143 ПЧ Корень М.Н.</w:t>
      </w:r>
      <w:r>
        <w:rPr>
          <w:rFonts w:ascii="Tahoma" w:hAnsi="Tahoma" w:cs="Tahoma"/>
          <w:color w:val="4C4C4C"/>
          <w:sz w:val="16"/>
          <w:szCs w:val="16"/>
        </w:rPr>
        <w:br/>
        <w:t>И.О. начальника 121 ОМ Шумилов А.А.</w:t>
      </w:r>
      <w:r>
        <w:rPr>
          <w:rFonts w:ascii="Tahoma" w:hAnsi="Tahoma" w:cs="Tahoma"/>
          <w:color w:val="4C4C4C"/>
          <w:sz w:val="16"/>
          <w:szCs w:val="16"/>
        </w:rPr>
        <w:br/>
        <w:t>Генеральный директор Сосново-Эко Голованов С.Г.</w:t>
      </w:r>
      <w:r>
        <w:rPr>
          <w:rFonts w:ascii="Tahoma" w:hAnsi="Tahoma" w:cs="Tahoma"/>
          <w:color w:val="4C4C4C"/>
          <w:sz w:val="16"/>
          <w:szCs w:val="16"/>
        </w:rPr>
        <w:br/>
        <w:t>Начальник Сосновского участка РЭС Беляев В.О.</w:t>
      </w:r>
      <w:r>
        <w:rPr>
          <w:rFonts w:ascii="Tahoma" w:hAnsi="Tahoma" w:cs="Tahoma"/>
          <w:color w:val="4C4C4C"/>
          <w:sz w:val="16"/>
          <w:szCs w:val="16"/>
        </w:rPr>
        <w:br/>
        <w:t>Главный инженер ДРСУ Медведева Т. Н.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Глава администрации</w:t>
      </w:r>
      <w:r>
        <w:rPr>
          <w:rFonts w:ascii="Tahoma" w:hAnsi="Tahoma" w:cs="Tahoma"/>
          <w:color w:val="4C4C4C"/>
          <w:sz w:val="16"/>
          <w:szCs w:val="16"/>
        </w:rPr>
        <w:br/>
        <w:t>МО Сосновское сельское поселение: А. Н. Соколов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Приложение N 3</w:t>
      </w:r>
      <w:r>
        <w:rPr>
          <w:rFonts w:ascii="Tahoma" w:hAnsi="Tahoma" w:cs="Tahoma"/>
          <w:color w:val="4C4C4C"/>
          <w:sz w:val="16"/>
          <w:szCs w:val="16"/>
        </w:rPr>
        <w:br/>
        <w:t>к распоряжению главы администрации муниципального</w:t>
      </w:r>
      <w:r>
        <w:rPr>
          <w:rFonts w:ascii="Tahoma" w:hAnsi="Tahoma" w:cs="Tahoma"/>
          <w:color w:val="4C4C4C"/>
          <w:sz w:val="16"/>
          <w:szCs w:val="16"/>
        </w:rPr>
        <w:br/>
        <w:t>образования Сосновское сельское поселение</w:t>
      </w:r>
      <w:r>
        <w:rPr>
          <w:rFonts w:ascii="Tahoma" w:hAnsi="Tahoma" w:cs="Tahoma"/>
          <w:color w:val="4C4C4C"/>
          <w:sz w:val="16"/>
          <w:szCs w:val="16"/>
        </w:rPr>
        <w:br/>
        <w:t>от 27 февраля 2010 г. N 27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План противопаводковых мероприятий</w:t>
      </w:r>
      <w:r>
        <w:rPr>
          <w:rFonts w:ascii="Tahoma" w:hAnsi="Tahoma" w:cs="Tahoma"/>
          <w:color w:val="4C4C4C"/>
          <w:sz w:val="16"/>
          <w:szCs w:val="16"/>
        </w:rPr>
        <w:br/>
        <w:t>на весеннее-летний период 2010 года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1.По объектам строений и коммунальных сооружений: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1.1. Убрать снег с крыш и вокруг зданий, прокопать водопропускные канавы.</w:t>
      </w:r>
      <w:r>
        <w:rPr>
          <w:rFonts w:ascii="Tahoma" w:hAnsi="Tahoma" w:cs="Tahoma"/>
          <w:color w:val="4C4C4C"/>
          <w:sz w:val="16"/>
          <w:szCs w:val="16"/>
        </w:rPr>
        <w:br/>
        <w:t>1.2. Очистить от мусора и хлама подвальные помещения. Не допускать затопления подъездов, подвалов, котельных, складских помещений, картофелехранилищ, магазинов, газовых емкостей.</w:t>
      </w:r>
      <w:r>
        <w:rPr>
          <w:rFonts w:ascii="Tahoma" w:hAnsi="Tahoma" w:cs="Tahoma"/>
          <w:color w:val="4C4C4C"/>
          <w:sz w:val="16"/>
          <w:szCs w:val="16"/>
        </w:rPr>
        <w:br/>
        <w:t>1.3. Очистить смотровые колодцы в водопроводных, канализационных и тепловых сетях, выгребные ямы при жилых домах и ФАП.</w:t>
      </w:r>
      <w:r>
        <w:rPr>
          <w:rFonts w:ascii="Tahoma" w:hAnsi="Tahoma" w:cs="Tahoma"/>
          <w:color w:val="4C4C4C"/>
          <w:sz w:val="16"/>
          <w:szCs w:val="16"/>
        </w:rPr>
        <w:br/>
        <w:t>1.4. Провести полную герметизацию скважин, водозаборных колонок с тем, чтобы не допустить загрязнения питьевой воды.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2.По защите населенных пунктов: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2.1. Организовать постоянное наблюдение за населенными пунктами, где предполагается высокий уровень паводковых вод, обратив особое внимание на зоны подтопления и места возможного скопления льда. Создать оперативные группы по наблюдению.</w:t>
      </w:r>
      <w:r>
        <w:rPr>
          <w:rFonts w:ascii="Tahoma" w:hAnsi="Tahoma" w:cs="Tahoma"/>
          <w:color w:val="4C4C4C"/>
          <w:sz w:val="16"/>
          <w:szCs w:val="16"/>
        </w:rPr>
        <w:br/>
        <w:t>2.2. Организовать вывоз оборудования, сырья, минеральных удобрений, строительных и других материальных ценностей из угрожаемой зоны.</w:t>
      </w:r>
      <w:r>
        <w:rPr>
          <w:rFonts w:ascii="Tahoma" w:hAnsi="Tahoma" w:cs="Tahoma"/>
          <w:color w:val="4C4C4C"/>
          <w:sz w:val="16"/>
          <w:szCs w:val="16"/>
        </w:rPr>
        <w:br/>
        <w:t>2.3. Определить населенные пункты, количество жилых домов, подвергающихся возможному затоплению, количество населения, предполагаемого для эвакуации, и подготовленного жилья для размещения людей в случае их эвакуации с затопляемых территорий.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3.По защите животноводческих ферм и комплексов: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3.1. Определить количество ферм и осуществить подготовку скота и кормов, намечаемых к вывозу из возможной затопляемой зоны.</w:t>
      </w:r>
      <w:r>
        <w:rPr>
          <w:rFonts w:ascii="Tahoma" w:hAnsi="Tahoma" w:cs="Tahoma"/>
          <w:color w:val="4C4C4C"/>
          <w:sz w:val="16"/>
          <w:szCs w:val="16"/>
        </w:rPr>
        <w:br/>
        <w:t>3.2. Подготовить временные помещения для размещения эвакуируемого скота.</w:t>
      </w:r>
      <w:r>
        <w:rPr>
          <w:rFonts w:ascii="Tahoma" w:hAnsi="Tahoma" w:cs="Tahoma"/>
          <w:color w:val="4C4C4C"/>
          <w:sz w:val="16"/>
          <w:szCs w:val="16"/>
        </w:rPr>
        <w:br/>
        <w:t>3.3. Произвести очистку территорий, подъездных путей ферм и комплексов от снега, другого хлама.</w:t>
      </w:r>
      <w:r>
        <w:rPr>
          <w:rFonts w:ascii="Tahoma" w:hAnsi="Tahoma" w:cs="Tahoma"/>
          <w:color w:val="4C4C4C"/>
          <w:sz w:val="16"/>
          <w:szCs w:val="16"/>
        </w:rPr>
        <w:br/>
        <w:t>3.4. Привести в полную готовность инженерно и др. технику.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lastRenderedPageBreak/>
        <w:br/>
        <w:t>4.По обеспечению сохранности дорог, мостов и других дорожных сооружений: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4.1. В целях устранения возможного затора льда произвести расчистку водопропускных труб, мостов, кюветов для отвода талых вод.</w:t>
      </w:r>
      <w:r>
        <w:rPr>
          <w:rFonts w:ascii="Tahoma" w:hAnsi="Tahoma" w:cs="Tahoma"/>
          <w:color w:val="4C4C4C"/>
          <w:sz w:val="16"/>
          <w:szCs w:val="16"/>
        </w:rPr>
        <w:br/>
        <w:t>4.2. Полностью очистить от снега и льда проезжую часть автодорог.</w:t>
      </w:r>
      <w:r>
        <w:rPr>
          <w:rFonts w:ascii="Tahoma" w:hAnsi="Tahoma" w:cs="Tahoma"/>
          <w:color w:val="4C4C4C"/>
          <w:sz w:val="16"/>
          <w:szCs w:val="16"/>
        </w:rPr>
        <w:br/>
        <w:t>4.3. Установить шлагбаумы на дорогах и дежурство при них, где это необходимо.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5. Руководителям сельхозпредприятий, предприятий и организаций иметь в постоянной готовности бульдозеры, грейдеры, экскаваторы, автомобили для привлечения их на ликвидацию аварийных ситуаций во время паводка.</w:t>
      </w:r>
      <w:r>
        <w:rPr>
          <w:rFonts w:ascii="Tahoma" w:hAnsi="Tahoma" w:cs="Tahoma"/>
          <w:color w:val="4C4C4C"/>
          <w:sz w:val="16"/>
          <w:szCs w:val="16"/>
        </w:rPr>
        <w:br/>
        <w:t>6. Начальнику узла электросвязи обеспечить устойчивую телефонную связь во время паводка.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7. Начальнику РЭС Беляеву В.О. обеспечить бесперебойную подачу электроэнергии к животноводческим фермам, населенным пунктам и объектам, подверженным паводку.</w:t>
      </w:r>
      <w:r>
        <w:rPr>
          <w:rFonts w:ascii="Tahoma" w:hAnsi="Tahoma" w:cs="Tahoma"/>
          <w:color w:val="4C4C4C"/>
          <w:sz w:val="16"/>
          <w:szCs w:val="16"/>
        </w:rPr>
        <w:br/>
        <w:t>8. Директору СОШ произвести обследование дорог и тропинок, по которым ходят дети в школу, прекратить хождение школьников по льду в целях предотвращения несчастных случаев с ними.</w:t>
      </w:r>
      <w:r>
        <w:rPr>
          <w:rFonts w:ascii="Tahoma" w:hAnsi="Tahoma" w:cs="Tahoma"/>
          <w:color w:val="4C4C4C"/>
          <w:sz w:val="16"/>
          <w:szCs w:val="16"/>
        </w:rPr>
        <w:br/>
        <w:t>9. Организовать своевременное оповещение населения о паводках и половодьях.</w:t>
      </w:r>
      <w:r>
        <w:rPr>
          <w:rFonts w:ascii="Tahoma" w:hAnsi="Tahoma" w:cs="Tahoma"/>
          <w:color w:val="4C4C4C"/>
          <w:sz w:val="16"/>
          <w:szCs w:val="16"/>
        </w:rPr>
        <w:br/>
        <w:t>10. Руководителям ведомств, организаций, учреждений и предприятий, расположенных на территории Сосновского сельского поселения; издать соответствующие распоряжения, приказы по созданию противопаводковых комиссий, штабов, принимать меры по предупреждению стихийных бедствий. Копии приказов, планов работ представить в администрацию до 09.03.2010 года.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Глава администрации</w:t>
      </w:r>
      <w:r>
        <w:rPr>
          <w:rFonts w:ascii="Tahoma" w:hAnsi="Tahoma" w:cs="Tahoma"/>
          <w:color w:val="4C4C4C"/>
          <w:sz w:val="16"/>
          <w:szCs w:val="16"/>
        </w:rPr>
        <w:br/>
        <w:t>МО Сосновское сельское поселение: А. Н. Соколов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 </w:t>
      </w:r>
    </w:p>
    <w:p w:rsidR="00365477" w:rsidRDefault="00365477"/>
    <w:sectPr w:rsidR="00365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007016"/>
    <w:rsid w:val="00007016"/>
    <w:rsid w:val="00365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007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07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3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1281</Words>
  <Characters>7307</Characters>
  <Application>Microsoft Office Word</Application>
  <DocSecurity>0</DocSecurity>
  <Lines>60</Lines>
  <Paragraphs>17</Paragraphs>
  <ScaleCrop>false</ScaleCrop>
  <Company>Microsoft</Company>
  <LinksUpToDate>false</LinksUpToDate>
  <CharactersWithSpaces>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2025-11-14T13:33:00Z</dcterms:created>
  <dcterms:modified xsi:type="dcterms:W3CDTF">2025-11-14T13:33:00Z</dcterms:modified>
</cp:coreProperties>
</file>