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8F0" w:rsidRDefault="00DC18F0" w:rsidP="00DC18F0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МО СОСНОВСКОЕ СЕЛЬСКОЕ ПОСЕЛЕНИЕ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МО ПРИОЗЕРСКИЙ МУНИЦПАЛЬНЫЙ РАЙОН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ЛЕНИНГРАДСКОЙ ОБЛАСТИ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 РАСПОРЯЖЕНИЕ</w:t>
      </w:r>
    </w:p>
    <w:p w:rsidR="00DC18F0" w:rsidRDefault="00DC18F0" w:rsidP="00DC18F0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 </w:t>
      </w:r>
      <w:r>
        <w:rPr>
          <w:rFonts w:ascii="Tahoma" w:hAnsi="Tahoma" w:cs="Tahoma"/>
          <w:color w:val="4C4C4C"/>
          <w:sz w:val="16"/>
          <w:szCs w:val="16"/>
        </w:rPr>
        <w:br/>
        <w:t>20 апреля 2010 года № 59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Об обеспечении мер пожарной безопасности</w:t>
      </w:r>
      <w:r>
        <w:rPr>
          <w:rFonts w:ascii="Tahoma" w:hAnsi="Tahoma" w:cs="Tahoma"/>
          <w:color w:val="4C4C4C"/>
          <w:sz w:val="16"/>
          <w:szCs w:val="16"/>
        </w:rPr>
        <w:br/>
        <w:t>в весенне-летний период 2010 года</w:t>
      </w:r>
      <w:r>
        <w:rPr>
          <w:rFonts w:ascii="Tahoma" w:hAnsi="Tahoma" w:cs="Tahoma"/>
          <w:color w:val="4C4C4C"/>
          <w:sz w:val="16"/>
          <w:szCs w:val="16"/>
        </w:rPr>
        <w:br/>
        <w:t>на территории МО Сосновское сельское поселение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В целях обеспечения пожарной безопасности на территории МО Сосновское сельское поселение в весенне-летний период 2010 года, во исполнение Федерального закона от 06.10.2003 N 131-ФЗ "Об общих принципах организации местного самоуправления в Российской Федерации", Федерального закона от 21 декабря 1994 года N 69-ФЗ «О пожарной безопасности»: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1. Рекомендовать руководителям предприятий организаций систематически проводить разъяснительную работу среди населения (на предприятиях, в школах, СМИ).</w:t>
      </w:r>
      <w:r>
        <w:rPr>
          <w:rFonts w:ascii="Tahoma" w:hAnsi="Tahoma" w:cs="Tahoma"/>
          <w:color w:val="4C4C4C"/>
          <w:sz w:val="16"/>
          <w:szCs w:val="16"/>
        </w:rPr>
        <w:br/>
        <w:t>Рекомендовать руководителям МОУ, ДДУ провести тематические уроки, занятия кинолектории на тему сбережения лесов, охраны их от пожаров, бережного отношения к природе.</w:t>
      </w:r>
      <w:r>
        <w:rPr>
          <w:rFonts w:ascii="Tahoma" w:hAnsi="Tahoma" w:cs="Tahoma"/>
          <w:color w:val="4C4C4C"/>
          <w:sz w:val="16"/>
          <w:szCs w:val="16"/>
        </w:rPr>
        <w:br/>
        <w:t>Срок: до 30 мая 2010 года.</w:t>
      </w:r>
      <w:r>
        <w:rPr>
          <w:rFonts w:ascii="Tahoma" w:hAnsi="Tahoma" w:cs="Tahoma"/>
          <w:color w:val="4C4C4C"/>
          <w:sz w:val="16"/>
          <w:szCs w:val="16"/>
        </w:rPr>
        <w:br/>
        <w:t>2. Заместителю главы администрации обеспечить выполнение работ по благоустройству наиболее посещаемых населением мест отдыха на природе (мероприятия по пляжу, установка контейнеров для мусора в местах вероятного пребывания людей на озерах, в лесах в границах земель поселения).</w:t>
      </w:r>
      <w:r>
        <w:rPr>
          <w:rFonts w:ascii="Tahoma" w:hAnsi="Tahoma" w:cs="Tahoma"/>
          <w:color w:val="4C4C4C"/>
          <w:sz w:val="16"/>
          <w:szCs w:val="16"/>
        </w:rPr>
        <w:br/>
        <w:t>Срок: до 30 мая 2010 года.</w:t>
      </w:r>
      <w:r>
        <w:rPr>
          <w:rFonts w:ascii="Tahoma" w:hAnsi="Tahoma" w:cs="Tahoma"/>
          <w:color w:val="4C4C4C"/>
          <w:sz w:val="16"/>
          <w:szCs w:val="16"/>
        </w:rPr>
        <w:br/>
        <w:t>3. Рекомендовать руководителям сельхозпредприятий, директору Сосновского лесничества, установить аншлаги на своих территориях на противопожарные темы. Срок: до 30 апреля 2010 года.</w:t>
      </w:r>
      <w:r>
        <w:rPr>
          <w:rFonts w:ascii="Tahoma" w:hAnsi="Tahoma" w:cs="Tahoma"/>
          <w:color w:val="4C4C4C"/>
          <w:sz w:val="16"/>
          <w:szCs w:val="16"/>
        </w:rPr>
        <w:br/>
        <w:t>4. Специалисту администрации по ГО и ЧС установить аншлаги на противопожарные темы в лесных массивах, полях на землях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Срок: до 30 апреля 2010 года.</w:t>
      </w:r>
      <w:r>
        <w:rPr>
          <w:rFonts w:ascii="Tahoma" w:hAnsi="Tahoma" w:cs="Tahoma"/>
          <w:color w:val="4C4C4C"/>
          <w:sz w:val="16"/>
          <w:szCs w:val="16"/>
        </w:rPr>
        <w:br/>
        <w:t>Организовать информирование населения о пожарной обстановке на территории поселения через средства массовой информации, «бегущую строку».</w:t>
      </w:r>
      <w:r>
        <w:rPr>
          <w:rFonts w:ascii="Tahoma" w:hAnsi="Tahoma" w:cs="Tahoma"/>
          <w:color w:val="4C4C4C"/>
          <w:sz w:val="16"/>
          <w:szCs w:val="16"/>
        </w:rPr>
        <w:br/>
        <w:t>5. Произвести (по необходимости) ремонт дорог противопожарного назначения и подъездов к источникам воды (пожарный водоем в центре п. Сосново, пожарный пирс в Островках, подъезды к гидрантам ул. Железнодорожная, ул. Зеленая горка). Ответственный: специалист администрации по ГО и ЧС. Срок: до 20 мая 2010 года.</w:t>
      </w:r>
      <w:r>
        <w:rPr>
          <w:rFonts w:ascii="Tahoma" w:hAnsi="Tahoma" w:cs="Tahoma"/>
          <w:color w:val="4C4C4C"/>
          <w:sz w:val="16"/>
          <w:szCs w:val="16"/>
        </w:rPr>
        <w:br/>
        <w:t>6. Рекомендовать директору Сосновского лесничества проводить инструктаж по соблюдению требований «Правил пожарной безопасности в лесах Российской</w:t>
      </w:r>
      <w:r>
        <w:rPr>
          <w:rFonts w:ascii="Tahoma" w:hAnsi="Tahoma" w:cs="Tahoma"/>
          <w:color w:val="4C4C4C"/>
          <w:sz w:val="16"/>
          <w:szCs w:val="16"/>
        </w:rPr>
        <w:br/>
        <w:t>Федерации» с ответственными лицами, проводящими в лесных массивах культурно-массовые и спортивные мероприятия.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7. Ответственным лицам по проведению культурно-массовых мероприятий в лесных массивах, согласовывать места проведения культурно-массовых мероприятий с</w:t>
      </w:r>
      <w:r>
        <w:rPr>
          <w:rFonts w:ascii="Tahoma" w:hAnsi="Tahoma" w:cs="Tahoma"/>
          <w:color w:val="4C4C4C"/>
          <w:sz w:val="16"/>
          <w:szCs w:val="16"/>
        </w:rPr>
        <w:br/>
        <w:t>директором Сосновского лесничества, органами Госпожнадзора и администрацией МО Сосновское сельское поселение.</w:t>
      </w:r>
      <w:r>
        <w:rPr>
          <w:rFonts w:ascii="Tahoma" w:hAnsi="Tahoma" w:cs="Tahoma"/>
          <w:color w:val="4C4C4C"/>
          <w:sz w:val="16"/>
          <w:szCs w:val="16"/>
        </w:rPr>
        <w:br/>
        <w:t>8. Рекомендовать руководителям Приозерского лесничества-ЛОГПУ Ленобллес Сосновский лесхоз, ОАО Сосново-Эко, ПЗ «Расцвет» произвести мероприятия по противопожарному устройству территории, что включает:</w:t>
      </w:r>
      <w:r>
        <w:rPr>
          <w:rFonts w:ascii="Tahoma" w:hAnsi="Tahoma" w:cs="Tahoma"/>
          <w:color w:val="4C4C4C"/>
          <w:sz w:val="16"/>
          <w:szCs w:val="16"/>
        </w:rPr>
        <w:br/>
        <w:t>- уход за минерализованными полосами</w:t>
      </w:r>
      <w:r>
        <w:rPr>
          <w:rFonts w:ascii="Tahoma" w:hAnsi="Tahoma" w:cs="Tahoma"/>
          <w:color w:val="4C4C4C"/>
          <w:sz w:val="16"/>
          <w:szCs w:val="16"/>
        </w:rPr>
        <w:br/>
        <w:t>- устройство минерализованных полос</w:t>
      </w:r>
      <w:r>
        <w:rPr>
          <w:rFonts w:ascii="Tahoma" w:hAnsi="Tahoma" w:cs="Tahoma"/>
          <w:color w:val="4C4C4C"/>
          <w:sz w:val="16"/>
          <w:szCs w:val="16"/>
        </w:rPr>
        <w:br/>
        <w:t>- устройство мест отдыха и курения, особенно в лесных массивах;</w:t>
      </w:r>
      <w:r>
        <w:rPr>
          <w:rFonts w:ascii="Tahoma" w:hAnsi="Tahoma" w:cs="Tahoma"/>
          <w:color w:val="4C4C4C"/>
          <w:sz w:val="16"/>
          <w:szCs w:val="16"/>
        </w:rPr>
        <w:br/>
        <w:t>Срок: до 30 апреля 2010 года</w:t>
      </w:r>
      <w:r>
        <w:rPr>
          <w:rFonts w:ascii="Tahoma" w:hAnsi="Tahoma" w:cs="Tahoma"/>
          <w:color w:val="4C4C4C"/>
          <w:sz w:val="16"/>
          <w:szCs w:val="16"/>
        </w:rPr>
        <w:br/>
        <w:t>9. Рекомендовать директору ОАО Сосново-Эко обеспечить строгое выполнение Правил пожарной безопасности на полигоне складирования ТБО, для чего:</w:t>
      </w:r>
      <w:r>
        <w:rPr>
          <w:rFonts w:ascii="Tahoma" w:hAnsi="Tahoma" w:cs="Tahoma"/>
          <w:color w:val="4C4C4C"/>
          <w:sz w:val="16"/>
          <w:szCs w:val="16"/>
        </w:rPr>
        <w:br/>
        <w:t>а) оснастить противопожарным оборудованием работников полигона;</w:t>
      </w:r>
      <w:r>
        <w:rPr>
          <w:rFonts w:ascii="Tahoma" w:hAnsi="Tahoma" w:cs="Tahoma"/>
          <w:color w:val="4C4C4C"/>
          <w:sz w:val="16"/>
          <w:szCs w:val="16"/>
        </w:rPr>
        <w:br/>
        <w:t>б) запретить сжигание мусора, курение;</w:t>
      </w:r>
      <w:r>
        <w:rPr>
          <w:rFonts w:ascii="Tahoma" w:hAnsi="Tahoma" w:cs="Tahoma"/>
          <w:color w:val="4C4C4C"/>
          <w:sz w:val="16"/>
          <w:szCs w:val="16"/>
        </w:rPr>
        <w:br/>
        <w:t>в) создать нештатную пожарную команду</w:t>
      </w:r>
      <w:r>
        <w:rPr>
          <w:rFonts w:ascii="Tahoma" w:hAnsi="Tahoma" w:cs="Tahoma"/>
          <w:color w:val="4C4C4C"/>
          <w:sz w:val="16"/>
          <w:szCs w:val="16"/>
        </w:rPr>
        <w:br/>
        <w:t>г) содержать в постоянной готовности поливочную машину и инвентарь для тушения пожаров.</w:t>
      </w:r>
      <w:r>
        <w:rPr>
          <w:rFonts w:ascii="Tahoma" w:hAnsi="Tahoma" w:cs="Tahoma"/>
          <w:color w:val="4C4C4C"/>
          <w:sz w:val="16"/>
          <w:szCs w:val="16"/>
        </w:rPr>
        <w:br/>
        <w:t>Срок: до 25 апреля 2010 года.</w:t>
      </w:r>
      <w:r>
        <w:rPr>
          <w:rFonts w:ascii="Tahoma" w:hAnsi="Tahoma" w:cs="Tahoma"/>
          <w:color w:val="4C4C4C"/>
          <w:sz w:val="16"/>
          <w:szCs w:val="16"/>
        </w:rPr>
        <w:br/>
        <w:t>10. При установлении повышенной пожарной опасности согласовать с 121 ОМ оказание помощи в осуществлении контроля за соблюдением правил пожарной безопасности в местах массового отдыха населения, проведение оперативных мероприятий по выявлению виновников возникновения пожаров</w:t>
      </w:r>
      <w:r>
        <w:rPr>
          <w:rFonts w:ascii="Tahoma" w:hAnsi="Tahoma" w:cs="Tahoma"/>
          <w:color w:val="4C4C4C"/>
          <w:sz w:val="16"/>
          <w:szCs w:val="16"/>
        </w:rPr>
        <w:br/>
        <w:t>11. Рекомендовать (по необходимости) руководителям сельхозпредприятий, предприятий и организаций независимо от форм собственности строго выполнять Правила пожарной безопасности, для осуществления которых необходимо:</w:t>
      </w:r>
      <w:r>
        <w:rPr>
          <w:rFonts w:ascii="Tahoma" w:hAnsi="Tahoma" w:cs="Tahoma"/>
          <w:color w:val="4C4C4C"/>
          <w:sz w:val="16"/>
          <w:szCs w:val="16"/>
        </w:rPr>
        <w:br/>
        <w:t>а) оснастить противопожарным оборудованием, инвентарем отделения и бригады;</w:t>
      </w:r>
      <w:r>
        <w:rPr>
          <w:rFonts w:ascii="Tahoma" w:hAnsi="Tahoma" w:cs="Tahoma"/>
          <w:color w:val="4C4C4C"/>
          <w:sz w:val="16"/>
          <w:szCs w:val="16"/>
        </w:rPr>
        <w:br/>
        <w:t>б) запретить сжигание соломы, травы, мусора на территориях, в лесных массивах, на полях;</w:t>
      </w:r>
      <w:r>
        <w:rPr>
          <w:rFonts w:ascii="Tahoma" w:hAnsi="Tahoma" w:cs="Tahoma"/>
          <w:color w:val="4C4C4C"/>
          <w:sz w:val="16"/>
          <w:szCs w:val="16"/>
        </w:rPr>
        <w:br/>
        <w:t>в) создать из числа рабочих и служащих звенья по тушению пожаров;</w:t>
      </w:r>
      <w:r>
        <w:rPr>
          <w:rFonts w:ascii="Tahoma" w:hAnsi="Tahoma" w:cs="Tahoma"/>
          <w:color w:val="4C4C4C"/>
          <w:sz w:val="16"/>
          <w:szCs w:val="16"/>
        </w:rPr>
        <w:br/>
        <w:t>г) провести опахивание сельхозугодий, особенно прилегающих к лесным массивам.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lastRenderedPageBreak/>
        <w:t>Срок: до 30 апреля 2010 года.</w:t>
      </w:r>
      <w:r>
        <w:rPr>
          <w:rFonts w:ascii="Tahoma" w:hAnsi="Tahoma" w:cs="Tahoma"/>
          <w:color w:val="4C4C4C"/>
          <w:sz w:val="16"/>
          <w:szCs w:val="16"/>
        </w:rPr>
        <w:br/>
        <w:t>12. Населению обеспечить выполнение первичных мер пожарной безопасности на территории Сосновского сельского поселения (Постановление главы администрации МО Сосновское сельское поселение от 08.07.2009 № 248).</w:t>
      </w:r>
      <w:r>
        <w:rPr>
          <w:rFonts w:ascii="Tahoma" w:hAnsi="Tahoma" w:cs="Tahoma"/>
          <w:color w:val="4C4C4C"/>
          <w:sz w:val="16"/>
          <w:szCs w:val="16"/>
        </w:rPr>
        <w:br/>
        <w:t>Срок: постоянно.</w:t>
      </w:r>
      <w:r>
        <w:rPr>
          <w:rFonts w:ascii="Tahoma" w:hAnsi="Tahoma" w:cs="Tahoma"/>
          <w:color w:val="4C4C4C"/>
          <w:sz w:val="16"/>
          <w:szCs w:val="16"/>
        </w:rPr>
        <w:br/>
        <w:t>13. Распоряжение опубликовать в средствах массовой информации.</w:t>
      </w:r>
      <w:r>
        <w:rPr>
          <w:rFonts w:ascii="Tahoma" w:hAnsi="Tahoma" w:cs="Tahoma"/>
          <w:color w:val="4C4C4C"/>
          <w:sz w:val="16"/>
          <w:szCs w:val="16"/>
        </w:rPr>
        <w:br/>
        <w:t>14. Контроль за исполнением данного распоряжения оставляю за собой.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ИО главы администрации МО</w:t>
      </w:r>
      <w:r>
        <w:rPr>
          <w:rFonts w:ascii="Tahoma" w:hAnsi="Tahoma" w:cs="Tahoma"/>
          <w:color w:val="4C4C4C"/>
          <w:sz w:val="16"/>
          <w:szCs w:val="16"/>
        </w:rPr>
        <w:br/>
        <w:t>Сосновское сельское поселение: О.В. Матэуш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Согласовано:</w:t>
      </w:r>
      <w:r>
        <w:rPr>
          <w:rFonts w:ascii="Tahoma" w:hAnsi="Tahoma" w:cs="Tahoma"/>
          <w:color w:val="4C4C4C"/>
          <w:sz w:val="16"/>
          <w:szCs w:val="16"/>
        </w:rPr>
        <w:br/>
        <w:t>Евтеева М.А.</w:t>
      </w:r>
      <w:r>
        <w:rPr>
          <w:rFonts w:ascii="Tahoma" w:hAnsi="Tahoma" w:cs="Tahoma"/>
          <w:color w:val="4C4C4C"/>
          <w:sz w:val="16"/>
          <w:szCs w:val="16"/>
        </w:rPr>
        <w:br/>
        <w:t>Дроботенко Н.Н.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Разослано: дело-2, Госпожнадзор.-1 Предприятия и орг.-18</w:t>
      </w:r>
      <w:r>
        <w:rPr>
          <w:rFonts w:ascii="Tahoma" w:hAnsi="Tahoma" w:cs="Tahoma"/>
          <w:color w:val="4C4C4C"/>
          <w:sz w:val="16"/>
          <w:szCs w:val="16"/>
        </w:rPr>
        <w:br/>
        <w:t>Исп. Соклаков А.Н.. – т.61 550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 </w:t>
      </w:r>
    </w:p>
    <w:p w:rsidR="00076285" w:rsidRDefault="00076285"/>
    <w:sectPr w:rsidR="00076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DC18F0"/>
    <w:rsid w:val="00076285"/>
    <w:rsid w:val="00DC1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DC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C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4026</Characters>
  <Application>Microsoft Office Word</Application>
  <DocSecurity>0</DocSecurity>
  <Lines>33</Lines>
  <Paragraphs>9</Paragraphs>
  <ScaleCrop>false</ScaleCrop>
  <Company>Microsoft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2025-11-14T13:32:00Z</dcterms:created>
  <dcterms:modified xsi:type="dcterms:W3CDTF">2025-11-14T13:32:00Z</dcterms:modified>
</cp:coreProperties>
</file>