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25" w:rsidRPr="00370FE3" w:rsidRDefault="00FC7925" w:rsidP="007562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FD5520" w:rsidRPr="00370FE3" w:rsidRDefault="00FC7925" w:rsidP="007562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проведения </w:t>
      </w:r>
      <w:r w:rsidRPr="00370FE3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</w:p>
    <w:p w:rsidR="00CB4D2A" w:rsidRPr="00370FE3" w:rsidRDefault="00FC7925" w:rsidP="007562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FE3">
        <w:rPr>
          <w:rFonts w:ascii="Times New Roman" w:eastAsia="Calibri" w:hAnsi="Times New Roman" w:cs="Times New Roman"/>
          <w:b/>
          <w:sz w:val="24"/>
          <w:szCs w:val="24"/>
        </w:rPr>
        <w:t xml:space="preserve">внутреннего муниципального финансового контроля </w:t>
      </w:r>
    </w:p>
    <w:p w:rsidR="00CB4D2A" w:rsidRPr="00370FE3" w:rsidRDefault="00FC7925" w:rsidP="007562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E3">
        <w:rPr>
          <w:rFonts w:ascii="Times New Roman" w:eastAsia="Calibri" w:hAnsi="Times New Roman" w:cs="Times New Roman"/>
          <w:b/>
          <w:sz w:val="24"/>
          <w:szCs w:val="24"/>
        </w:rPr>
        <w:t>в сфере бюджетных правоотношений</w:t>
      </w:r>
      <w:r w:rsidRPr="00370F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520" w:rsidRPr="00370FE3" w:rsidRDefault="00FC7925" w:rsidP="007562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E3">
        <w:rPr>
          <w:rFonts w:ascii="Times New Roman" w:hAnsi="Times New Roman" w:cs="Times New Roman"/>
          <w:b/>
          <w:sz w:val="24"/>
          <w:szCs w:val="24"/>
        </w:rPr>
        <w:t xml:space="preserve">администрации МО Сосновское сельское поселение </w:t>
      </w:r>
    </w:p>
    <w:p w:rsidR="00FC7925" w:rsidRPr="00370FE3" w:rsidRDefault="00FC7925" w:rsidP="007562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E3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FD5520" w:rsidRPr="00370FE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094E77" w:rsidRPr="00370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FD5520" w:rsidRPr="00370FE3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</w:t>
      </w:r>
      <w:r w:rsidR="00FD5520" w:rsidRPr="00370FE3">
        <w:rPr>
          <w:sz w:val="24"/>
          <w:szCs w:val="24"/>
        </w:rPr>
        <w:t xml:space="preserve"> </w:t>
      </w:r>
      <w:r w:rsidRPr="00370FE3">
        <w:rPr>
          <w:rFonts w:ascii="Times New Roman" w:hAnsi="Times New Roman" w:cs="Times New Roman"/>
          <w:b/>
          <w:sz w:val="24"/>
          <w:szCs w:val="24"/>
        </w:rPr>
        <w:t>201</w:t>
      </w:r>
      <w:r w:rsidR="00B74685" w:rsidRPr="00370FE3">
        <w:rPr>
          <w:rFonts w:ascii="Times New Roman" w:hAnsi="Times New Roman" w:cs="Times New Roman"/>
          <w:b/>
          <w:sz w:val="24"/>
          <w:szCs w:val="24"/>
        </w:rPr>
        <w:t>8 года</w:t>
      </w:r>
    </w:p>
    <w:p w:rsidR="00FC7925" w:rsidRPr="00370FE3" w:rsidRDefault="00FC7925" w:rsidP="007562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DF1" w:rsidRPr="00370FE3" w:rsidRDefault="00336C2F" w:rsidP="00336C2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proofErr w:type="gramStart"/>
      <w:r w:rsidRPr="00370FE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от 23.05.2017 года № 294 «Об утверждении Порядка осуществления главным распорядителем (распорядителем) средств бюджета муниципального образования Сосновского сельского поселения муниципального образования </w:t>
      </w:r>
      <w:proofErr w:type="spellStart"/>
      <w:r w:rsidRPr="00370FE3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370FE3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главным администратором (администратором) доходов бюджета муниципального образования Сосновского сельского поселения муниципального образования </w:t>
      </w:r>
      <w:proofErr w:type="spellStart"/>
      <w:r w:rsidRPr="00370FE3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370FE3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главным администратором (администратором) источников финансирования дефицита бюджета муниципального образования Сосновского сельского поселения муниципального образования</w:t>
      </w:r>
      <w:proofErr w:type="gramEnd"/>
      <w:r w:rsidRPr="0037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0FE3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370FE3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внутреннего финансового контроля и внутреннего финансового аудита», на основании Распоряжения администрации «</w:t>
      </w:r>
      <w:r w:rsidRPr="00370FE3">
        <w:rPr>
          <w:rFonts w:ascii="Times New Roman" w:eastAsia="Calibri" w:hAnsi="Times New Roman" w:cs="Times New Roman"/>
          <w:sz w:val="24"/>
          <w:szCs w:val="24"/>
        </w:rPr>
        <w:t>Об утверждении плана мероприятий внутреннего муниципального финансового контроля в сфере бюджетных правоотношений на 201</w:t>
      </w:r>
      <w:r w:rsidR="00B74685" w:rsidRPr="00370FE3">
        <w:rPr>
          <w:rFonts w:ascii="Times New Roman" w:eastAsia="Calibri" w:hAnsi="Times New Roman" w:cs="Times New Roman"/>
          <w:sz w:val="24"/>
          <w:szCs w:val="24"/>
        </w:rPr>
        <w:t>8</w:t>
      </w:r>
      <w:r w:rsidRPr="00370FE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70FE3">
        <w:rPr>
          <w:rFonts w:ascii="Times New Roman" w:hAnsi="Times New Roman" w:cs="Times New Roman"/>
          <w:sz w:val="24"/>
          <w:szCs w:val="24"/>
        </w:rPr>
        <w:t xml:space="preserve">» от </w:t>
      </w:r>
      <w:r w:rsidR="00B74685" w:rsidRPr="00370FE3">
        <w:rPr>
          <w:rFonts w:ascii="Times New Roman" w:hAnsi="Times New Roman" w:cs="Times New Roman"/>
          <w:sz w:val="24"/>
          <w:szCs w:val="24"/>
        </w:rPr>
        <w:t>06</w:t>
      </w:r>
      <w:r w:rsidRPr="00370FE3">
        <w:rPr>
          <w:rFonts w:ascii="Times New Roman" w:hAnsi="Times New Roman" w:cs="Times New Roman"/>
          <w:sz w:val="24"/>
          <w:szCs w:val="24"/>
        </w:rPr>
        <w:t>.</w:t>
      </w:r>
      <w:r w:rsidR="00B74685" w:rsidRPr="00370FE3">
        <w:rPr>
          <w:rFonts w:ascii="Times New Roman" w:hAnsi="Times New Roman" w:cs="Times New Roman"/>
          <w:sz w:val="24"/>
          <w:szCs w:val="24"/>
        </w:rPr>
        <w:t>10</w:t>
      </w:r>
      <w:r w:rsidRPr="00370FE3">
        <w:rPr>
          <w:rFonts w:ascii="Times New Roman" w:hAnsi="Times New Roman" w:cs="Times New Roman"/>
          <w:sz w:val="24"/>
          <w:szCs w:val="24"/>
        </w:rPr>
        <w:t xml:space="preserve">.2017г. № </w:t>
      </w:r>
      <w:r w:rsidR="00B74685" w:rsidRPr="00370FE3">
        <w:rPr>
          <w:rFonts w:ascii="Times New Roman" w:hAnsi="Times New Roman" w:cs="Times New Roman"/>
          <w:sz w:val="24"/>
          <w:szCs w:val="24"/>
        </w:rPr>
        <w:t>218</w:t>
      </w:r>
      <w:r w:rsidRPr="00370FE3">
        <w:rPr>
          <w:rFonts w:ascii="Times New Roman" w:hAnsi="Times New Roman" w:cs="Times New Roman"/>
          <w:sz w:val="24"/>
          <w:szCs w:val="24"/>
        </w:rPr>
        <w:t xml:space="preserve"> </w:t>
      </w:r>
      <w:r w:rsidR="00852DF1" w:rsidRPr="00370FE3">
        <w:rPr>
          <w:rFonts w:ascii="Times New Roman" w:hAnsi="Times New Roman" w:cs="Times New Roman"/>
          <w:sz w:val="24"/>
          <w:szCs w:val="24"/>
        </w:rPr>
        <w:t>к</w:t>
      </w:r>
      <w:r w:rsidR="00852DF1" w:rsidRPr="00370FE3">
        <w:rPr>
          <w:rFonts w:ascii="Times New Roman" w:hAnsi="Times New Roman"/>
          <w:sz w:val="24"/>
          <w:szCs w:val="24"/>
        </w:rPr>
        <w:t xml:space="preserve">омиссия </w:t>
      </w:r>
      <w:r w:rsidR="00852DF1" w:rsidRPr="00370FE3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 в сфере бюджетных правоотношений администраци</w:t>
      </w:r>
      <w:r w:rsidR="00852DF1" w:rsidRPr="00370FE3">
        <w:rPr>
          <w:rFonts w:ascii="Times New Roman" w:hAnsi="Times New Roman"/>
          <w:sz w:val="24"/>
          <w:szCs w:val="24"/>
        </w:rPr>
        <w:t>и</w:t>
      </w:r>
      <w:r w:rsidR="00852DF1" w:rsidRPr="00370FE3">
        <w:rPr>
          <w:rFonts w:ascii="Times New Roman" w:hAnsi="Times New Roman" w:cs="Times New Roman"/>
          <w:sz w:val="24"/>
          <w:szCs w:val="24"/>
        </w:rPr>
        <w:t xml:space="preserve"> МО Сосновское сельское поселение в своей деятельности руководствуется нормативно-правов</w:t>
      </w:r>
      <w:r w:rsidR="008C5149" w:rsidRPr="00370FE3">
        <w:rPr>
          <w:rFonts w:ascii="Times New Roman" w:hAnsi="Times New Roman" w:cs="Times New Roman"/>
          <w:sz w:val="24"/>
          <w:szCs w:val="24"/>
        </w:rPr>
        <w:t>ыми актами Российской Федерации, субъекта Российской Федерации</w:t>
      </w:r>
      <w:proofErr w:type="gramEnd"/>
      <w:r w:rsidR="008C5149" w:rsidRPr="00370F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C5149" w:rsidRPr="00370FE3">
        <w:rPr>
          <w:rFonts w:ascii="Times New Roman" w:hAnsi="Times New Roman" w:cs="Times New Roman"/>
          <w:sz w:val="24"/>
          <w:szCs w:val="24"/>
        </w:rPr>
        <w:t>устанавливающими</w:t>
      </w:r>
      <w:proofErr w:type="gramEnd"/>
      <w:r w:rsidR="008C5149" w:rsidRPr="00370FE3">
        <w:rPr>
          <w:rFonts w:ascii="Times New Roman" w:hAnsi="Times New Roman" w:cs="Times New Roman"/>
          <w:sz w:val="24"/>
          <w:szCs w:val="24"/>
        </w:rPr>
        <w:t xml:space="preserve"> обязательные требования к осуществлению финансовой деятельности лиц бюджетной сферы, соблюдение которых подлежит  проверке осуществления внутреннего муниципального финансового контроля</w:t>
      </w:r>
      <w:r w:rsidR="00852DF1" w:rsidRPr="00370FE3">
        <w:rPr>
          <w:rFonts w:ascii="Times New Roman" w:hAnsi="Times New Roman" w:cs="Times New Roman"/>
          <w:sz w:val="24"/>
          <w:szCs w:val="24"/>
        </w:rPr>
        <w:t>:</w:t>
      </w:r>
    </w:p>
    <w:p w:rsidR="00852DF1" w:rsidRPr="00370FE3" w:rsidRDefault="008C5149" w:rsidP="007562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Бюджетный кодекс Российской Федерации;</w:t>
      </w:r>
    </w:p>
    <w:p w:rsidR="008C5149" w:rsidRPr="00370FE3" w:rsidRDefault="008C5149" w:rsidP="007562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закон от 06.10.2003г. № 131-ФЗ «Об общих принципах организации местного самоуправления в Российской Федерации»;</w:t>
      </w:r>
    </w:p>
    <w:p w:rsidR="00915B0F" w:rsidRPr="00370FE3" w:rsidRDefault="008C5149" w:rsidP="007562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Положение о бюджетном процессе в муниципальном образовании Сосновское сельское поселение муниципального образования </w:t>
      </w:r>
      <w:proofErr w:type="spellStart"/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области, утвержденным решением Совета депутатов от </w:t>
      </w:r>
      <w:r w:rsidR="00286A80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07.10.2014г. № 3 (с изменениями и дополн</w:t>
      </w:r>
      <w:r w:rsidR="00336C2F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ениями</w:t>
      </w:r>
      <w:r w:rsidR="00286A80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15B0F" w:rsidRPr="00370FE3" w:rsidRDefault="00915B0F" w:rsidP="007562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Совета депутатов от 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бюджете муниципального образования Сосновское сельское поселение муниципального образования </w:t>
      </w:r>
      <w:proofErr w:type="spellStart"/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на 201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и дополнениями)</w:t>
      </w:r>
      <w:r w:rsidR="00286A80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DF1" w:rsidRPr="00370FE3" w:rsidRDefault="00852DF1" w:rsidP="007562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3B" w:rsidRPr="00370FE3" w:rsidRDefault="00E14902" w:rsidP="007562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 w:rsidRPr="00370FE3">
        <w:rPr>
          <w:rFonts w:ascii="Times New Roman" w:hAnsi="Times New Roman" w:cs="Times New Roman"/>
          <w:sz w:val="24"/>
          <w:szCs w:val="24"/>
        </w:rPr>
        <w:t xml:space="preserve">ем администрации </w:t>
      </w:r>
      <w:r w:rsidR="002714A3" w:rsidRPr="00370FE3">
        <w:rPr>
          <w:rFonts w:ascii="Times New Roman" w:hAnsi="Times New Roman" w:cs="Times New Roman"/>
          <w:sz w:val="24"/>
          <w:szCs w:val="24"/>
        </w:rPr>
        <w:t xml:space="preserve">от 06.10.2017г. № 218 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70FE3">
        <w:rPr>
          <w:rFonts w:ascii="Times New Roman" w:eastAsia="Calibri" w:hAnsi="Times New Roman" w:cs="Times New Roman"/>
          <w:sz w:val="24"/>
          <w:szCs w:val="24"/>
        </w:rPr>
        <w:t>Об утверждении плана мероприятий внутреннего муниципального финансового контроля в сфере бюджетных правоотношений на 201</w:t>
      </w:r>
      <w:r w:rsidR="002714A3" w:rsidRPr="00370FE3">
        <w:rPr>
          <w:rFonts w:ascii="Times New Roman" w:eastAsia="Calibri" w:hAnsi="Times New Roman" w:cs="Times New Roman"/>
          <w:sz w:val="24"/>
          <w:szCs w:val="24"/>
        </w:rPr>
        <w:t>8</w:t>
      </w:r>
      <w:r w:rsidRPr="00370FE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70FE3">
        <w:rPr>
          <w:rFonts w:ascii="Times New Roman" w:hAnsi="Times New Roman" w:cs="Times New Roman"/>
          <w:sz w:val="24"/>
          <w:szCs w:val="24"/>
        </w:rPr>
        <w:t xml:space="preserve">» </w:t>
      </w:r>
      <w:r w:rsidR="00E5023B" w:rsidRPr="00370FE3">
        <w:rPr>
          <w:rFonts w:ascii="Times New Roman" w:hAnsi="Times New Roman" w:cs="Times New Roman"/>
          <w:sz w:val="24"/>
          <w:szCs w:val="24"/>
        </w:rPr>
        <w:t>утверждена к</w:t>
      </w:r>
      <w:r w:rsidR="00E5023B" w:rsidRPr="00370FE3">
        <w:rPr>
          <w:rFonts w:ascii="Times New Roman" w:eastAsia="Times New Roman" w:hAnsi="Times New Roman"/>
          <w:sz w:val="24"/>
          <w:szCs w:val="24"/>
        </w:rPr>
        <w:t xml:space="preserve">омиссия </w:t>
      </w:r>
      <w:r w:rsidR="00E5023B" w:rsidRPr="00370FE3">
        <w:rPr>
          <w:rFonts w:ascii="Times New Roman" w:eastAsia="Times New Roman" w:hAnsi="Times New Roman" w:cs="Times New Roman"/>
          <w:sz w:val="24"/>
          <w:szCs w:val="24"/>
        </w:rPr>
        <w:t xml:space="preserve">внутреннего муниципального финансового контроля в сфере бюджетных правоотношений </w:t>
      </w:r>
      <w:r w:rsidR="00E5023B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E5023B" w:rsidRPr="00370FE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5023B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Сосновское сельское поселение</w:t>
      </w:r>
      <w:r w:rsidR="00E5023B" w:rsidRPr="00370FE3">
        <w:rPr>
          <w:rFonts w:ascii="Times New Roman" w:eastAsia="Times New Roman" w:hAnsi="Times New Roman"/>
          <w:sz w:val="24"/>
          <w:szCs w:val="24"/>
        </w:rPr>
        <w:t xml:space="preserve"> </w:t>
      </w:r>
      <w:r w:rsidR="00E5023B" w:rsidRPr="00370FE3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:rsidR="00E5023B" w:rsidRPr="00370FE3" w:rsidRDefault="00E5023B" w:rsidP="00756222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>- глава администрации</w:t>
      </w:r>
      <w:r w:rsidR="001810FC" w:rsidRPr="00370FE3">
        <w:rPr>
          <w:rFonts w:ascii="Times New Roman" w:hAnsi="Times New Roman" w:cs="Times New Roman"/>
          <w:sz w:val="24"/>
          <w:szCs w:val="24"/>
        </w:rPr>
        <w:t xml:space="preserve"> Минич С.М.</w:t>
      </w:r>
      <w:r w:rsidRPr="00370FE3">
        <w:rPr>
          <w:rFonts w:ascii="Times New Roman" w:hAnsi="Times New Roman" w:cs="Times New Roman"/>
          <w:sz w:val="24"/>
          <w:szCs w:val="24"/>
        </w:rPr>
        <w:t>;</w:t>
      </w:r>
    </w:p>
    <w:p w:rsidR="00E5023B" w:rsidRPr="00370FE3" w:rsidRDefault="00E5023B" w:rsidP="00756222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 xml:space="preserve">- заместитель главы администрации </w:t>
      </w:r>
      <w:r w:rsidR="00105906" w:rsidRPr="00370FE3">
        <w:rPr>
          <w:rFonts w:ascii="Times New Roman" w:hAnsi="Times New Roman" w:cs="Times New Roman"/>
          <w:sz w:val="24"/>
          <w:szCs w:val="24"/>
        </w:rPr>
        <w:t>Евтеева М.А.</w:t>
      </w:r>
      <w:r w:rsidRPr="00370FE3">
        <w:rPr>
          <w:rFonts w:ascii="Times New Roman" w:hAnsi="Times New Roman" w:cs="Times New Roman"/>
          <w:sz w:val="24"/>
          <w:szCs w:val="24"/>
        </w:rPr>
        <w:t>;</w:t>
      </w:r>
    </w:p>
    <w:p w:rsidR="002C6060" w:rsidRPr="00370FE3" w:rsidRDefault="00E5023B" w:rsidP="00756222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 xml:space="preserve">- начальник финансово-экономического отдела </w:t>
      </w:r>
      <w:proofErr w:type="spellStart"/>
      <w:r w:rsidRPr="00370FE3">
        <w:rPr>
          <w:rFonts w:ascii="Times New Roman" w:hAnsi="Times New Roman" w:cs="Times New Roman"/>
          <w:sz w:val="24"/>
          <w:szCs w:val="24"/>
        </w:rPr>
        <w:t>Гермонина</w:t>
      </w:r>
      <w:proofErr w:type="spellEnd"/>
      <w:r w:rsidRPr="00370FE3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061573" w:rsidRPr="00370FE3" w:rsidRDefault="00963952" w:rsidP="0006157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/>
          <w:sz w:val="24"/>
          <w:szCs w:val="24"/>
        </w:rPr>
        <w:t xml:space="preserve">В соответствии с </w:t>
      </w:r>
      <w:r w:rsidRPr="00370FE3">
        <w:rPr>
          <w:rFonts w:ascii="Times New Roman" w:eastAsia="Calibri" w:hAnsi="Times New Roman"/>
          <w:sz w:val="24"/>
          <w:szCs w:val="24"/>
        </w:rPr>
        <w:t>планом мероприятий внутреннего муниципального финансового контроля в сфере бюджетных правоотношений на 201</w:t>
      </w:r>
      <w:r w:rsidR="002714A3" w:rsidRPr="00370FE3">
        <w:rPr>
          <w:rFonts w:ascii="Times New Roman" w:eastAsia="Calibri" w:hAnsi="Times New Roman"/>
          <w:sz w:val="24"/>
          <w:szCs w:val="24"/>
        </w:rPr>
        <w:t>8</w:t>
      </w:r>
      <w:r w:rsidRPr="00370FE3">
        <w:rPr>
          <w:rFonts w:ascii="Times New Roman" w:eastAsia="Calibri" w:hAnsi="Times New Roman"/>
          <w:sz w:val="24"/>
          <w:szCs w:val="24"/>
        </w:rPr>
        <w:t xml:space="preserve"> года проведено контрольное мероприятие в отношении с</w:t>
      </w:r>
      <w:r w:rsidR="009A1B60" w:rsidRPr="00370FE3">
        <w:rPr>
          <w:rFonts w:ascii="Times New Roman" w:hAnsi="Times New Roman"/>
          <w:sz w:val="24"/>
          <w:szCs w:val="24"/>
        </w:rPr>
        <w:t>убъект</w:t>
      </w:r>
      <w:r w:rsidRPr="00370FE3">
        <w:rPr>
          <w:rFonts w:ascii="Times New Roman" w:hAnsi="Times New Roman"/>
          <w:sz w:val="24"/>
          <w:szCs w:val="24"/>
        </w:rPr>
        <w:t>а</w:t>
      </w:r>
      <w:r w:rsidR="009A1B60" w:rsidRPr="00370FE3">
        <w:rPr>
          <w:rFonts w:ascii="Times New Roman" w:hAnsi="Times New Roman"/>
          <w:sz w:val="24"/>
          <w:szCs w:val="24"/>
        </w:rPr>
        <w:t xml:space="preserve"> проверки: </w:t>
      </w:r>
      <w:r w:rsidR="00061573" w:rsidRPr="00370FE3">
        <w:rPr>
          <w:rFonts w:ascii="Times New Roman" w:hAnsi="Times New Roman"/>
          <w:sz w:val="24"/>
          <w:szCs w:val="24"/>
        </w:rPr>
        <w:t xml:space="preserve">Муниципальное казенное учреждение </w:t>
      </w:r>
      <w:bookmarkStart w:id="2" w:name="OLE_LINK3"/>
      <w:bookmarkStart w:id="3" w:name="OLE_LINK4"/>
      <w:bookmarkStart w:id="4" w:name="OLE_LINK5"/>
      <w:r w:rsidR="002714A3" w:rsidRPr="00370FE3">
        <w:rPr>
          <w:rFonts w:ascii="Times New Roman" w:hAnsi="Times New Roman"/>
          <w:sz w:val="24"/>
          <w:szCs w:val="24"/>
        </w:rPr>
        <w:t xml:space="preserve">культуры </w:t>
      </w:r>
      <w:r w:rsidR="00061573" w:rsidRPr="00370FE3">
        <w:rPr>
          <w:rFonts w:ascii="Times New Roman" w:hAnsi="Times New Roman"/>
          <w:sz w:val="24"/>
          <w:szCs w:val="24"/>
        </w:rPr>
        <w:t>«Сосновск</w:t>
      </w:r>
      <w:r w:rsidR="002714A3" w:rsidRPr="00370FE3">
        <w:rPr>
          <w:rFonts w:ascii="Times New Roman" w:hAnsi="Times New Roman"/>
          <w:sz w:val="24"/>
          <w:szCs w:val="24"/>
        </w:rPr>
        <w:t>ий Дом творчества</w:t>
      </w:r>
      <w:r w:rsidR="00061573" w:rsidRPr="00370FE3">
        <w:rPr>
          <w:rFonts w:ascii="Times New Roman" w:hAnsi="Times New Roman"/>
          <w:sz w:val="24"/>
          <w:szCs w:val="24"/>
        </w:rPr>
        <w:t xml:space="preserve">», </w:t>
      </w:r>
      <w:bookmarkEnd w:id="2"/>
      <w:bookmarkEnd w:id="3"/>
      <w:bookmarkEnd w:id="4"/>
      <w:r w:rsidR="00061573" w:rsidRPr="00370FE3">
        <w:rPr>
          <w:rFonts w:ascii="Times New Roman" w:hAnsi="Times New Roman"/>
          <w:sz w:val="24"/>
          <w:szCs w:val="24"/>
        </w:rPr>
        <w:t>ИНН 4712</w:t>
      </w:r>
      <w:r w:rsidR="002714A3" w:rsidRPr="00370FE3">
        <w:rPr>
          <w:rFonts w:ascii="Times New Roman" w:hAnsi="Times New Roman"/>
          <w:sz w:val="24"/>
          <w:szCs w:val="24"/>
        </w:rPr>
        <w:t>124973</w:t>
      </w:r>
      <w:r w:rsidR="00061573" w:rsidRPr="00370FE3">
        <w:rPr>
          <w:rFonts w:ascii="Times New Roman" w:hAnsi="Times New Roman"/>
          <w:sz w:val="24"/>
          <w:szCs w:val="24"/>
        </w:rPr>
        <w:t>, адрес местонахождения: п. Сосново, ул</w:t>
      </w:r>
      <w:proofErr w:type="gramStart"/>
      <w:r w:rsidR="00061573" w:rsidRPr="00370FE3">
        <w:rPr>
          <w:rFonts w:ascii="Times New Roman" w:hAnsi="Times New Roman"/>
          <w:sz w:val="24"/>
          <w:szCs w:val="24"/>
        </w:rPr>
        <w:t>.</w:t>
      </w:r>
      <w:r w:rsidR="002714A3" w:rsidRPr="00370FE3">
        <w:rPr>
          <w:rFonts w:ascii="Times New Roman" w:hAnsi="Times New Roman"/>
          <w:sz w:val="24"/>
          <w:szCs w:val="24"/>
        </w:rPr>
        <w:t>М</w:t>
      </w:r>
      <w:proofErr w:type="gramEnd"/>
      <w:r w:rsidR="002714A3" w:rsidRPr="00370FE3">
        <w:rPr>
          <w:rFonts w:ascii="Times New Roman" w:hAnsi="Times New Roman"/>
          <w:sz w:val="24"/>
          <w:szCs w:val="24"/>
        </w:rPr>
        <w:t>ичуринская</w:t>
      </w:r>
      <w:r w:rsidR="00061573" w:rsidRPr="00370FE3">
        <w:rPr>
          <w:rFonts w:ascii="Times New Roman" w:hAnsi="Times New Roman"/>
          <w:sz w:val="24"/>
          <w:szCs w:val="24"/>
        </w:rPr>
        <w:t>, д.</w:t>
      </w:r>
      <w:r w:rsidR="002714A3" w:rsidRPr="00370FE3">
        <w:rPr>
          <w:rFonts w:ascii="Times New Roman" w:hAnsi="Times New Roman"/>
          <w:sz w:val="24"/>
          <w:szCs w:val="24"/>
        </w:rPr>
        <w:t>2</w:t>
      </w:r>
      <w:r w:rsidR="00061573" w:rsidRPr="00370FE3">
        <w:rPr>
          <w:rFonts w:ascii="Times New Roman" w:hAnsi="Times New Roman"/>
          <w:sz w:val="24"/>
          <w:szCs w:val="24"/>
        </w:rPr>
        <w:t>.</w:t>
      </w:r>
    </w:p>
    <w:p w:rsidR="00061573" w:rsidRPr="00370FE3" w:rsidRDefault="002714A3" w:rsidP="00061573">
      <w:pPr>
        <w:pStyle w:val="ConsNonformat"/>
        <w:widowControl/>
        <w:spacing w:line="276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/>
          <w:sz w:val="24"/>
          <w:szCs w:val="24"/>
          <w:lang w:eastAsia="ru-RU"/>
        </w:rPr>
        <w:t>Цель проверки: соблюдение использования средств областного бюджета в 2015 году</w:t>
      </w:r>
      <w:r w:rsidR="00061573" w:rsidRPr="00370F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1573" w:rsidRPr="00370FE3" w:rsidRDefault="00061573" w:rsidP="0006157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>Проверяемый период: 201</w:t>
      </w:r>
      <w:r w:rsidR="002714A3" w:rsidRPr="00370FE3">
        <w:rPr>
          <w:rFonts w:ascii="Times New Roman" w:hAnsi="Times New Roman" w:cs="Times New Roman"/>
          <w:sz w:val="24"/>
          <w:szCs w:val="24"/>
        </w:rPr>
        <w:t>5</w:t>
      </w:r>
      <w:r w:rsidRPr="00370FE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573" w:rsidRPr="00370FE3" w:rsidRDefault="00061573" w:rsidP="00061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проверки: </w:t>
      </w:r>
      <w:r w:rsidR="00C772EB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2EB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– 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2EB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061573" w:rsidRPr="00370FE3" w:rsidRDefault="00061573" w:rsidP="0006157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 xml:space="preserve">Проверка проведена с привлечением директора </w:t>
      </w:r>
      <w:bookmarkStart w:id="5" w:name="OLE_LINK14"/>
      <w:bookmarkStart w:id="6" w:name="OLE_LINK15"/>
      <w:r w:rsidRPr="00370FE3">
        <w:rPr>
          <w:rFonts w:ascii="Times New Roman" w:hAnsi="Times New Roman" w:cs="Times New Roman"/>
          <w:sz w:val="24"/>
          <w:szCs w:val="24"/>
        </w:rPr>
        <w:t>МКУ</w:t>
      </w:r>
      <w:r w:rsidR="002714A3" w:rsidRPr="00370FE3">
        <w:rPr>
          <w:rFonts w:ascii="Times New Roman" w:hAnsi="Times New Roman" w:cs="Times New Roman"/>
          <w:sz w:val="24"/>
          <w:szCs w:val="24"/>
        </w:rPr>
        <w:t>К</w:t>
      </w:r>
      <w:r w:rsidRPr="00370FE3">
        <w:rPr>
          <w:rFonts w:ascii="Times New Roman" w:hAnsi="Times New Roman" w:cs="Times New Roman"/>
          <w:sz w:val="24"/>
          <w:szCs w:val="24"/>
        </w:rPr>
        <w:t xml:space="preserve"> </w:t>
      </w:r>
      <w:r w:rsidRPr="00370FE3">
        <w:rPr>
          <w:rFonts w:ascii="Times New Roman" w:hAnsi="Times New Roman"/>
          <w:sz w:val="24"/>
          <w:szCs w:val="24"/>
        </w:rPr>
        <w:t>«Сосновск</w:t>
      </w:r>
      <w:r w:rsidR="002714A3" w:rsidRPr="00370FE3">
        <w:rPr>
          <w:rFonts w:ascii="Times New Roman" w:hAnsi="Times New Roman"/>
          <w:sz w:val="24"/>
          <w:szCs w:val="24"/>
        </w:rPr>
        <w:t>ий Дом творчества</w:t>
      </w:r>
      <w:r w:rsidRPr="00370FE3">
        <w:rPr>
          <w:rFonts w:ascii="Times New Roman" w:hAnsi="Times New Roman"/>
          <w:sz w:val="24"/>
          <w:szCs w:val="24"/>
        </w:rPr>
        <w:t>»</w:t>
      </w:r>
      <w:bookmarkEnd w:id="5"/>
      <w:bookmarkEnd w:id="6"/>
      <w:r w:rsidRPr="00370FE3">
        <w:rPr>
          <w:rFonts w:ascii="Times New Roman" w:hAnsi="Times New Roman"/>
          <w:sz w:val="24"/>
          <w:szCs w:val="24"/>
        </w:rPr>
        <w:t xml:space="preserve"> </w:t>
      </w:r>
      <w:r w:rsidR="002714A3" w:rsidRPr="00370FE3">
        <w:rPr>
          <w:rFonts w:ascii="Times New Roman" w:hAnsi="Times New Roman"/>
          <w:sz w:val="24"/>
          <w:szCs w:val="24"/>
        </w:rPr>
        <w:t xml:space="preserve">Э.Л. </w:t>
      </w:r>
      <w:r w:rsidR="002714A3" w:rsidRPr="00370FE3">
        <w:rPr>
          <w:rFonts w:ascii="Times New Roman" w:hAnsi="Times New Roman"/>
          <w:sz w:val="24"/>
          <w:szCs w:val="24"/>
        </w:rPr>
        <w:lastRenderedPageBreak/>
        <w:t>Самарина</w:t>
      </w:r>
      <w:r w:rsidRPr="00370FE3">
        <w:rPr>
          <w:rFonts w:ascii="Times New Roman" w:hAnsi="Times New Roman"/>
          <w:sz w:val="24"/>
          <w:szCs w:val="24"/>
        </w:rPr>
        <w:t>.</w:t>
      </w:r>
    </w:p>
    <w:p w:rsidR="00061573" w:rsidRPr="00370FE3" w:rsidRDefault="00061573" w:rsidP="009B15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sz w:val="24"/>
          <w:szCs w:val="24"/>
        </w:rPr>
        <w:t>В ходе проведения процедуры внутреннего муниципального финансового контроля  установлено следующее:</w:t>
      </w:r>
    </w:p>
    <w:p w:rsidR="00000272" w:rsidRPr="00370FE3" w:rsidRDefault="00061573" w:rsidP="009B15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00272" w:rsidRPr="00370FE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</w:rPr>
        <w:t xml:space="preserve">убсидия из областного бюджета Ленинградской области на реализацию мероприятий в рамках государственной программы Ленинградской области «Развитие культуры в Ленинградской области» </w:t>
      </w:r>
      <w:r w:rsidR="00000272" w:rsidRPr="00370FE3">
        <w:rPr>
          <w:rFonts w:ascii="Times New Roman" w:eastAsia="Times New Roman" w:hAnsi="Times New Roman" w:cs="Times New Roman"/>
          <w:sz w:val="24"/>
          <w:szCs w:val="24"/>
        </w:rPr>
        <w:t>была предоставлена для МКУК «Сосновский Дом творчества» для</w:t>
      </w:r>
      <w:r w:rsidR="002714A3" w:rsidRPr="00370FE3">
        <w:rPr>
          <w:rFonts w:ascii="Times New Roman" w:eastAsia="Times New Roman" w:hAnsi="Times New Roman" w:cs="Times New Roman"/>
          <w:sz w:val="24"/>
          <w:szCs w:val="24"/>
        </w:rPr>
        <w:t xml:space="preserve"> выполнения мероприятия «создание модельных сельских библиотек Ленинградской области» по Соглашению </w:t>
      </w:r>
      <w:r w:rsidR="00000272" w:rsidRPr="00370FE3">
        <w:rPr>
          <w:rFonts w:ascii="Times New Roman" w:eastAsia="Times New Roman" w:hAnsi="Times New Roman" w:cs="Times New Roman"/>
          <w:sz w:val="24"/>
          <w:szCs w:val="24"/>
        </w:rPr>
        <w:t>от 07.09.2015 года № 357.</w:t>
      </w:r>
    </w:p>
    <w:p w:rsidR="00000272" w:rsidRPr="00370FE3" w:rsidRDefault="00000272" w:rsidP="009B15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2. На основании уведомления по расчетам между бюджетами от 07.08.2015г. в бюджет МО Сосновское сельское поселение поступили средства областного бюджета в сумме 250000 (двести пятьдесят тысяч) рублей 00 копеек, </w:t>
      </w:r>
      <w:proofErr w:type="spellStart"/>
      <w:proofErr w:type="gramStart"/>
      <w:r w:rsidRPr="00370FE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70FE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0FE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 от 25.09.2015г. № 10. </w:t>
      </w:r>
    </w:p>
    <w:p w:rsidR="00000272" w:rsidRPr="00370FE3" w:rsidRDefault="00000272" w:rsidP="009B15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sz w:val="24"/>
          <w:szCs w:val="24"/>
        </w:rPr>
        <w:t>3. В рамках заключенного Соглашения</w:t>
      </w:r>
      <w:r w:rsidR="009B1593" w:rsidRPr="00370FE3">
        <w:rPr>
          <w:rFonts w:ascii="Times New Roman" w:eastAsia="Times New Roman" w:hAnsi="Times New Roman" w:cs="Times New Roman"/>
          <w:sz w:val="24"/>
          <w:szCs w:val="24"/>
        </w:rPr>
        <w:t xml:space="preserve">, дорожной карты запланировано выполнить следующие мероприятие: создание модельной библиотеки на базе </w:t>
      </w:r>
      <w:proofErr w:type="spellStart"/>
      <w:r w:rsidR="009B1593" w:rsidRPr="00370FE3">
        <w:rPr>
          <w:rFonts w:ascii="Times New Roman" w:eastAsia="Times New Roman" w:hAnsi="Times New Roman" w:cs="Times New Roman"/>
          <w:sz w:val="24"/>
          <w:szCs w:val="24"/>
        </w:rPr>
        <w:t>Кривковской</w:t>
      </w:r>
      <w:proofErr w:type="spellEnd"/>
      <w:r w:rsidR="009B1593" w:rsidRPr="00370FE3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</w:t>
      </w:r>
    </w:p>
    <w:p w:rsidR="002714A3" w:rsidRPr="00370FE3" w:rsidRDefault="009B1593" w:rsidP="009B15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370FE3">
        <w:rPr>
          <w:rFonts w:ascii="Times New Roman" w:eastAsia="Times New Roman" w:hAnsi="Times New Roman" w:cs="Times New Roman"/>
          <w:sz w:val="24"/>
          <w:szCs w:val="24"/>
        </w:rPr>
        <w:t>Заведующая отделения</w:t>
      </w:r>
      <w:proofErr w:type="gramEnd"/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0FE3">
        <w:rPr>
          <w:rFonts w:ascii="Times New Roman" w:eastAsia="Times New Roman" w:hAnsi="Times New Roman" w:cs="Times New Roman"/>
          <w:sz w:val="24"/>
          <w:szCs w:val="24"/>
        </w:rPr>
        <w:t>Кривковской</w:t>
      </w:r>
      <w:proofErr w:type="spellEnd"/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 сельской библиотеки МКУК </w:t>
      </w:r>
      <w:proofErr w:type="spellStart"/>
      <w:r w:rsidRPr="00370FE3">
        <w:rPr>
          <w:rFonts w:ascii="Times New Roman" w:eastAsia="Times New Roman" w:hAnsi="Times New Roman" w:cs="Times New Roman"/>
          <w:sz w:val="24"/>
          <w:szCs w:val="24"/>
        </w:rPr>
        <w:t>Сосновская</w:t>
      </w:r>
      <w:proofErr w:type="spellEnd"/>
      <w:r w:rsidRPr="00370FE3">
        <w:rPr>
          <w:rFonts w:ascii="Times New Roman" w:eastAsia="Times New Roman" w:hAnsi="Times New Roman" w:cs="Times New Roman"/>
          <w:sz w:val="24"/>
          <w:szCs w:val="24"/>
        </w:rPr>
        <w:t xml:space="preserve"> поселенческая объединенная библиотека Чеботарева С.А.</w:t>
      </w:r>
    </w:p>
    <w:p w:rsidR="002714A3" w:rsidRPr="00370FE3" w:rsidRDefault="009B1593" w:rsidP="000615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/>
          <w:sz w:val="24"/>
          <w:szCs w:val="24"/>
        </w:rPr>
        <w:t>4. Согласно п.</w:t>
      </w:r>
      <w:r w:rsidR="00302BDA" w:rsidRPr="00370FE3">
        <w:rPr>
          <w:rFonts w:ascii="Times New Roman" w:hAnsi="Times New Roman"/>
          <w:sz w:val="24"/>
          <w:szCs w:val="24"/>
        </w:rPr>
        <w:t xml:space="preserve"> </w:t>
      </w:r>
      <w:r w:rsidR="00FA2966" w:rsidRPr="00370FE3">
        <w:rPr>
          <w:rFonts w:ascii="Times New Roman" w:hAnsi="Times New Roman"/>
          <w:sz w:val="24"/>
          <w:szCs w:val="24"/>
        </w:rPr>
        <w:t xml:space="preserve">1.3. </w:t>
      </w:r>
      <w:r w:rsidR="00FA2966" w:rsidRPr="00370FE3">
        <w:rPr>
          <w:rFonts w:ascii="Times New Roman" w:eastAsia="Times New Roman" w:hAnsi="Times New Roman" w:cs="Times New Roman"/>
          <w:sz w:val="24"/>
          <w:szCs w:val="24"/>
        </w:rPr>
        <w:t xml:space="preserve">Соглашения от 07.09.2015 года № 357 </w:t>
      </w:r>
      <w:proofErr w:type="spellStart"/>
      <w:r w:rsidR="00FA2966" w:rsidRPr="00370FE3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="00FA2966" w:rsidRPr="00370FE3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за счет местного бюджета должно составлять не менее 10% от средств областного бюджета. Данное условие Соглашения соблюдено - </w:t>
      </w:r>
      <w:proofErr w:type="spellStart"/>
      <w:r w:rsidR="00FA2966" w:rsidRPr="00370FE3">
        <w:rPr>
          <w:rFonts w:ascii="Times New Roman" w:eastAsia="Times New Roman" w:hAnsi="Times New Roman" w:cs="Times New Roman"/>
          <w:sz w:val="24"/>
          <w:szCs w:val="24"/>
        </w:rPr>
        <w:t>софинансирование</w:t>
      </w:r>
      <w:proofErr w:type="spellEnd"/>
      <w:r w:rsidR="00FA2966" w:rsidRPr="00370FE3">
        <w:rPr>
          <w:rFonts w:ascii="Times New Roman" w:eastAsia="Times New Roman" w:hAnsi="Times New Roman" w:cs="Times New Roman"/>
          <w:sz w:val="24"/>
          <w:szCs w:val="24"/>
        </w:rPr>
        <w:t xml:space="preserve"> местного бюджета составляет 10 % или 25000 (двадцать пять тысяч) рублей.</w:t>
      </w:r>
    </w:p>
    <w:p w:rsidR="00FA2966" w:rsidRPr="00370FE3" w:rsidRDefault="00FA2966" w:rsidP="00FA29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370FE3">
        <w:rPr>
          <w:rFonts w:ascii="Times New Roman" w:hAnsi="Times New Roman"/>
          <w:sz w:val="24"/>
          <w:szCs w:val="24"/>
        </w:rPr>
        <w:t xml:space="preserve">Предоставлены платежные поручения по оплате мероприятий: № 3830 от 17.11.2015г., № 3875 от 17.11.2015г., № 3990 от 26.11.2015г., № 4003 от 26.11.2015г., № 4434 от 21.12.2015г., № 4435 от 21.12.2015г., № 4436 от 21.12.2015г., № 4437 от 21.12.2015г.. Общая сумма платежных поручений составляет 275000 (двести семьдесят пять тысяч) рублей, что соответствует принятых обязательств.  </w:t>
      </w:r>
      <w:proofErr w:type="gramEnd"/>
    </w:p>
    <w:p w:rsidR="00370FE3" w:rsidRPr="00370FE3" w:rsidRDefault="00FA2966" w:rsidP="00370F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="00302BDA" w:rsidRPr="00370FE3">
        <w:rPr>
          <w:rFonts w:ascii="Times New Roman" w:hAnsi="Times New Roman"/>
          <w:sz w:val="24"/>
          <w:szCs w:val="24"/>
        </w:rPr>
        <w:t>Согласно</w:t>
      </w:r>
      <w:proofErr w:type="gramEnd"/>
      <w:r w:rsidR="00302BDA" w:rsidRPr="00370FE3">
        <w:rPr>
          <w:rFonts w:ascii="Times New Roman" w:hAnsi="Times New Roman"/>
          <w:sz w:val="24"/>
          <w:szCs w:val="24"/>
        </w:rPr>
        <w:t xml:space="preserve"> предоставленных </w:t>
      </w:r>
      <w:r w:rsidR="00370FE3" w:rsidRPr="00370FE3">
        <w:rPr>
          <w:rFonts w:ascii="Times New Roman" w:hAnsi="Times New Roman"/>
          <w:sz w:val="24"/>
          <w:szCs w:val="24"/>
        </w:rPr>
        <w:t xml:space="preserve">договоров на поставку товаров, выполнение услуг:  от 26.10.2015г. № 1, от 26.10.2015г. № 8366217, от 26.10.2015г. № 27, от 05.11.2015г. № 28 и подтверждающих документов поставки товаров, выполнения услуг,  работы по оснащению библиотеки выполнены в полном объеме и соответствуют дорожной карте.  </w:t>
      </w:r>
    </w:p>
    <w:p w:rsidR="00370FE3" w:rsidRPr="00370FE3" w:rsidRDefault="00370FE3" w:rsidP="00370F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70FE3">
        <w:rPr>
          <w:rFonts w:ascii="Times New Roman" w:hAnsi="Times New Roman"/>
          <w:sz w:val="24"/>
          <w:szCs w:val="24"/>
        </w:rPr>
        <w:t xml:space="preserve">  </w:t>
      </w:r>
    </w:p>
    <w:p w:rsidR="00061573" w:rsidRPr="00370FE3" w:rsidRDefault="00370FE3" w:rsidP="000615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hAnsi="Times New Roman"/>
          <w:sz w:val="24"/>
          <w:szCs w:val="24"/>
        </w:rPr>
        <w:t xml:space="preserve">  </w:t>
      </w:r>
      <w:r w:rsidR="0006157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процедуры внутреннего муниципального финансового контроля  в отношении м</w:t>
      </w:r>
      <w:r w:rsidR="00061573" w:rsidRPr="00370FE3">
        <w:rPr>
          <w:rFonts w:ascii="Times New Roman" w:hAnsi="Times New Roman"/>
          <w:sz w:val="24"/>
          <w:szCs w:val="24"/>
        </w:rPr>
        <w:t xml:space="preserve">униципального казенного учреждения </w:t>
      </w:r>
      <w:r w:rsidR="00302BDA" w:rsidRPr="00370FE3">
        <w:rPr>
          <w:rFonts w:ascii="Times New Roman" w:hAnsi="Times New Roman"/>
          <w:sz w:val="24"/>
          <w:szCs w:val="24"/>
        </w:rPr>
        <w:t xml:space="preserve">культуры </w:t>
      </w:r>
      <w:r w:rsidR="00061573" w:rsidRPr="00370FE3">
        <w:rPr>
          <w:rFonts w:ascii="Times New Roman" w:hAnsi="Times New Roman"/>
          <w:sz w:val="24"/>
          <w:szCs w:val="24"/>
        </w:rPr>
        <w:t>«Сосновск</w:t>
      </w:r>
      <w:r w:rsidR="00302BDA" w:rsidRPr="00370FE3">
        <w:rPr>
          <w:rFonts w:ascii="Times New Roman" w:hAnsi="Times New Roman"/>
          <w:sz w:val="24"/>
          <w:szCs w:val="24"/>
        </w:rPr>
        <w:t>ий Дом творчества</w:t>
      </w:r>
      <w:r w:rsidR="00061573" w:rsidRPr="00370FE3">
        <w:rPr>
          <w:rFonts w:ascii="Times New Roman" w:hAnsi="Times New Roman"/>
          <w:sz w:val="24"/>
          <w:szCs w:val="24"/>
        </w:rPr>
        <w:t xml:space="preserve">» </w:t>
      </w:r>
      <w:r w:rsidR="00061573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приняла решение об отсутствии оснований применения мер принуждения.</w:t>
      </w:r>
    </w:p>
    <w:p w:rsidR="00061573" w:rsidRPr="00370FE3" w:rsidRDefault="00061573" w:rsidP="000615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6842" w:rsidRPr="00370FE3" w:rsidRDefault="00291DA9" w:rsidP="00CB4D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176BFD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проведения </w:t>
      </w:r>
      <w:r w:rsidR="007766B4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внутреннего муниципального финансового контроля в отношении </w:t>
      </w:r>
      <w:r w:rsidR="00345A0F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5A0F" w:rsidRPr="00370FE3">
        <w:rPr>
          <w:rFonts w:ascii="Times New Roman" w:hAnsi="Times New Roman"/>
          <w:sz w:val="24"/>
          <w:szCs w:val="24"/>
        </w:rPr>
        <w:t xml:space="preserve">униципального казенного учреждения </w:t>
      </w:r>
      <w:r w:rsidR="0054347F" w:rsidRPr="00370FE3">
        <w:rPr>
          <w:rFonts w:ascii="Times New Roman" w:hAnsi="Times New Roman"/>
          <w:sz w:val="24"/>
          <w:szCs w:val="24"/>
        </w:rPr>
        <w:t>культуры «Сосновский Дом творчества»</w:t>
      </w:r>
      <w:r w:rsidR="00345A0F" w:rsidRPr="00370FE3">
        <w:rPr>
          <w:rFonts w:ascii="Times New Roman" w:hAnsi="Times New Roman"/>
          <w:sz w:val="24"/>
          <w:szCs w:val="24"/>
        </w:rPr>
        <w:t xml:space="preserve"> </w:t>
      </w:r>
      <w:r w:rsidR="007766B4" w:rsidRPr="00370F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главе администрации МО Сосновское сельское поселение.</w:t>
      </w:r>
    </w:p>
    <w:p w:rsidR="00CB4D2A" w:rsidRPr="00370FE3" w:rsidRDefault="00CB4D2A" w:rsidP="00CB4D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BE2" w:rsidRPr="00370FE3" w:rsidRDefault="00C54BE2" w:rsidP="00CB4D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D2A" w:rsidRPr="00370FE3" w:rsidRDefault="00CB4D2A" w:rsidP="00CB4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Pr="00370FE3">
        <w:rPr>
          <w:rFonts w:ascii="Times New Roman" w:hAnsi="Times New Roman" w:cs="Times New Roman"/>
          <w:sz w:val="24"/>
          <w:szCs w:val="24"/>
        </w:rPr>
        <w:tab/>
      </w:r>
      <w:r w:rsidRPr="00370FE3">
        <w:rPr>
          <w:rFonts w:ascii="Times New Roman" w:hAnsi="Times New Roman" w:cs="Times New Roman"/>
          <w:sz w:val="24"/>
          <w:szCs w:val="24"/>
        </w:rPr>
        <w:tab/>
      </w:r>
      <w:r w:rsidRPr="00370FE3">
        <w:rPr>
          <w:rFonts w:ascii="Times New Roman" w:hAnsi="Times New Roman" w:cs="Times New Roman"/>
          <w:sz w:val="24"/>
          <w:szCs w:val="24"/>
        </w:rPr>
        <w:tab/>
      </w:r>
      <w:r w:rsidRPr="00370FE3">
        <w:rPr>
          <w:rFonts w:ascii="Times New Roman" w:hAnsi="Times New Roman" w:cs="Times New Roman"/>
          <w:sz w:val="24"/>
          <w:szCs w:val="24"/>
        </w:rPr>
        <w:tab/>
      </w:r>
      <w:r w:rsidRPr="00370FE3">
        <w:rPr>
          <w:rFonts w:ascii="Times New Roman" w:hAnsi="Times New Roman" w:cs="Times New Roman"/>
          <w:sz w:val="24"/>
          <w:szCs w:val="24"/>
        </w:rPr>
        <w:tab/>
        <w:t xml:space="preserve">     Евтеева М.А.</w:t>
      </w:r>
    </w:p>
    <w:p w:rsidR="00CB4D2A" w:rsidRPr="00370FE3" w:rsidRDefault="00CB4D2A" w:rsidP="00CB4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4D2A" w:rsidRPr="00370FE3" w:rsidRDefault="00CB4D2A" w:rsidP="00CB4D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222" w:rsidRPr="00370FE3" w:rsidRDefault="00756222" w:rsidP="007562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0FE3">
        <w:rPr>
          <w:rFonts w:ascii="Times New Roman" w:eastAsia="Calibri" w:hAnsi="Times New Roman" w:cs="Times New Roman"/>
          <w:sz w:val="24"/>
          <w:szCs w:val="24"/>
        </w:rPr>
        <w:t>Начальник</w:t>
      </w:r>
    </w:p>
    <w:p w:rsidR="00F16842" w:rsidRPr="00370FE3" w:rsidRDefault="007C0A05" w:rsidP="007562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0FE3">
        <w:rPr>
          <w:rFonts w:ascii="Times New Roman" w:eastAsia="Calibri" w:hAnsi="Times New Roman" w:cs="Times New Roman"/>
          <w:sz w:val="24"/>
          <w:szCs w:val="24"/>
        </w:rPr>
        <w:t>ф</w:t>
      </w:r>
      <w:r w:rsidR="00756222" w:rsidRPr="00370FE3">
        <w:rPr>
          <w:rFonts w:ascii="Times New Roman" w:eastAsia="Calibri" w:hAnsi="Times New Roman" w:cs="Times New Roman"/>
          <w:sz w:val="24"/>
          <w:szCs w:val="24"/>
        </w:rPr>
        <w:t xml:space="preserve">инансово-экономического отдела </w:t>
      </w:r>
      <w:r w:rsidR="00756222" w:rsidRPr="00370FE3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370FE3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370FE3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370FE3">
        <w:rPr>
          <w:rFonts w:ascii="Times New Roman" w:eastAsia="Calibri" w:hAnsi="Times New Roman" w:cs="Times New Roman"/>
          <w:sz w:val="24"/>
          <w:szCs w:val="24"/>
        </w:rPr>
        <w:tab/>
      </w:r>
      <w:r w:rsidR="00756222" w:rsidRPr="00370FE3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 w:rsidR="00756222" w:rsidRPr="00370FE3">
        <w:rPr>
          <w:rFonts w:ascii="Times New Roman" w:eastAsia="Calibri" w:hAnsi="Times New Roman" w:cs="Times New Roman"/>
          <w:sz w:val="24"/>
          <w:szCs w:val="24"/>
        </w:rPr>
        <w:t>Гермонина</w:t>
      </w:r>
      <w:proofErr w:type="spellEnd"/>
      <w:r w:rsidR="00756222" w:rsidRPr="00370FE3">
        <w:rPr>
          <w:rFonts w:ascii="Times New Roman" w:eastAsia="Calibri" w:hAnsi="Times New Roman" w:cs="Times New Roman"/>
          <w:sz w:val="24"/>
          <w:szCs w:val="24"/>
        </w:rPr>
        <w:t xml:space="preserve"> Н.Н. </w:t>
      </w:r>
      <w:r w:rsidR="00F16842" w:rsidRPr="00370F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630A99" w:rsidRPr="00370FE3" w:rsidRDefault="00630A99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0A05" w:rsidRPr="00370FE3" w:rsidRDefault="00302BDA" w:rsidP="00C64D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0FE3">
        <w:rPr>
          <w:rFonts w:ascii="Times New Roman" w:hAnsi="Times New Roman" w:cs="Times New Roman"/>
          <w:sz w:val="24"/>
          <w:szCs w:val="24"/>
        </w:rPr>
        <w:t>20</w:t>
      </w:r>
      <w:r w:rsidR="00630A99" w:rsidRPr="00370FE3">
        <w:rPr>
          <w:rFonts w:ascii="Times New Roman" w:hAnsi="Times New Roman" w:cs="Times New Roman"/>
          <w:sz w:val="24"/>
          <w:szCs w:val="24"/>
        </w:rPr>
        <w:t>.</w:t>
      </w:r>
      <w:r w:rsidR="00345A0F" w:rsidRPr="00370FE3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990E40" w:rsidRPr="00370FE3">
        <w:rPr>
          <w:rFonts w:ascii="Times New Roman" w:hAnsi="Times New Roman" w:cs="Times New Roman"/>
          <w:sz w:val="24"/>
          <w:szCs w:val="24"/>
        </w:rPr>
        <w:t>.201</w:t>
      </w:r>
      <w:r w:rsidRPr="00370FE3">
        <w:rPr>
          <w:rFonts w:ascii="Times New Roman" w:hAnsi="Times New Roman" w:cs="Times New Roman"/>
          <w:sz w:val="24"/>
          <w:szCs w:val="24"/>
        </w:rPr>
        <w:t>8</w:t>
      </w:r>
      <w:r w:rsidR="00630A99" w:rsidRPr="00370FE3">
        <w:rPr>
          <w:rFonts w:ascii="Times New Roman" w:hAnsi="Times New Roman" w:cs="Times New Roman"/>
          <w:sz w:val="24"/>
          <w:szCs w:val="24"/>
        </w:rPr>
        <w:t xml:space="preserve">г. </w:t>
      </w:r>
      <w:r w:rsidR="00C64D37" w:rsidRPr="00370F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End w:id="0"/>
      <w:bookmarkEnd w:id="1"/>
    </w:p>
    <w:sectPr w:rsidR="007C0A05" w:rsidRPr="00370FE3" w:rsidSect="00CB4D2A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3901"/>
    <w:multiLevelType w:val="hybridMultilevel"/>
    <w:tmpl w:val="56EC13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C043D"/>
    <w:multiLevelType w:val="hybridMultilevel"/>
    <w:tmpl w:val="9FB2F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3345E"/>
    <w:multiLevelType w:val="hybridMultilevel"/>
    <w:tmpl w:val="6A5A7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7925"/>
    <w:rsid w:val="00000272"/>
    <w:rsid w:val="00061573"/>
    <w:rsid w:val="00094E77"/>
    <w:rsid w:val="000D22FD"/>
    <w:rsid w:val="000D45F3"/>
    <w:rsid w:val="00105906"/>
    <w:rsid w:val="00120AEE"/>
    <w:rsid w:val="00160F2E"/>
    <w:rsid w:val="00172ED7"/>
    <w:rsid w:val="00176BFD"/>
    <w:rsid w:val="001810FC"/>
    <w:rsid w:val="00215B15"/>
    <w:rsid w:val="00220B8E"/>
    <w:rsid w:val="00221E39"/>
    <w:rsid w:val="002714A3"/>
    <w:rsid w:val="00286A80"/>
    <w:rsid w:val="00291DA9"/>
    <w:rsid w:val="002B6307"/>
    <w:rsid w:val="002C6060"/>
    <w:rsid w:val="002F1CDE"/>
    <w:rsid w:val="003004B0"/>
    <w:rsid w:val="00302BDA"/>
    <w:rsid w:val="00321D6B"/>
    <w:rsid w:val="00336C2F"/>
    <w:rsid w:val="0034344A"/>
    <w:rsid w:val="00345A0F"/>
    <w:rsid w:val="00370FE3"/>
    <w:rsid w:val="0040167E"/>
    <w:rsid w:val="00417684"/>
    <w:rsid w:val="00456DAD"/>
    <w:rsid w:val="0054347F"/>
    <w:rsid w:val="005D129D"/>
    <w:rsid w:val="00627FF6"/>
    <w:rsid w:val="00630A99"/>
    <w:rsid w:val="00677FD8"/>
    <w:rsid w:val="00683ECE"/>
    <w:rsid w:val="00722A38"/>
    <w:rsid w:val="00756222"/>
    <w:rsid w:val="007766B4"/>
    <w:rsid w:val="007803E6"/>
    <w:rsid w:val="00786B84"/>
    <w:rsid w:val="007915FF"/>
    <w:rsid w:val="007C0A05"/>
    <w:rsid w:val="00843E1A"/>
    <w:rsid w:val="00852DF1"/>
    <w:rsid w:val="008C5149"/>
    <w:rsid w:val="008F7A58"/>
    <w:rsid w:val="00915B0F"/>
    <w:rsid w:val="00951AC3"/>
    <w:rsid w:val="00963952"/>
    <w:rsid w:val="00990E40"/>
    <w:rsid w:val="009A1B60"/>
    <w:rsid w:val="009B1593"/>
    <w:rsid w:val="00A260A3"/>
    <w:rsid w:val="00A54FC2"/>
    <w:rsid w:val="00AD6A0A"/>
    <w:rsid w:val="00AF4E71"/>
    <w:rsid w:val="00B74685"/>
    <w:rsid w:val="00C54BE2"/>
    <w:rsid w:val="00C64D37"/>
    <w:rsid w:val="00C772EB"/>
    <w:rsid w:val="00CB4D2A"/>
    <w:rsid w:val="00CD12DF"/>
    <w:rsid w:val="00DA2A8D"/>
    <w:rsid w:val="00DB25A1"/>
    <w:rsid w:val="00E14902"/>
    <w:rsid w:val="00E16826"/>
    <w:rsid w:val="00E5023B"/>
    <w:rsid w:val="00EA36AE"/>
    <w:rsid w:val="00F16842"/>
    <w:rsid w:val="00F6577E"/>
    <w:rsid w:val="00FA2966"/>
    <w:rsid w:val="00FC3D57"/>
    <w:rsid w:val="00FC7925"/>
    <w:rsid w:val="00FD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490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E149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1B6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168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C64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32</cp:revision>
  <cp:lastPrinted>2016-03-23T07:04:00Z</cp:lastPrinted>
  <dcterms:created xsi:type="dcterms:W3CDTF">2016-03-19T15:02:00Z</dcterms:created>
  <dcterms:modified xsi:type="dcterms:W3CDTF">2019-03-14T10:55:00Z</dcterms:modified>
</cp:coreProperties>
</file>