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7CAA" w14:textId="77777777" w:rsidR="00D275C4" w:rsidRPr="00D275C4" w:rsidRDefault="00D275C4" w:rsidP="00D27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4">
        <w:rPr>
          <w:rFonts w:ascii="Times New Roman" w:hAnsi="Times New Roman" w:cs="Times New Roman"/>
          <w:b/>
          <w:sz w:val="24"/>
          <w:szCs w:val="24"/>
        </w:rPr>
        <w:t>Заключение о результатах общественных (публичных) слушаний</w:t>
      </w:r>
    </w:p>
    <w:p w14:paraId="0F85843D" w14:textId="77777777" w:rsidR="00D275C4" w:rsidRPr="00D275C4" w:rsidRDefault="00D275C4" w:rsidP="00D275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EE304" w14:textId="7AD1E965" w:rsidR="00D275C4" w:rsidRPr="002B6809" w:rsidRDefault="009F4406" w:rsidP="00D27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декабря</w:t>
      </w:r>
      <w:r w:rsidR="00D4231E">
        <w:rPr>
          <w:rFonts w:ascii="Times New Roman" w:hAnsi="Times New Roman" w:cs="Times New Roman"/>
          <w:sz w:val="24"/>
          <w:szCs w:val="24"/>
        </w:rPr>
        <w:t xml:space="preserve"> 202</w:t>
      </w:r>
      <w:r w:rsidR="00812B2B">
        <w:rPr>
          <w:rFonts w:ascii="Times New Roman" w:hAnsi="Times New Roman" w:cs="Times New Roman"/>
          <w:sz w:val="24"/>
          <w:szCs w:val="24"/>
        </w:rPr>
        <w:t>5</w:t>
      </w:r>
      <w:r w:rsidR="002B18D7">
        <w:rPr>
          <w:rFonts w:ascii="Times New Roman" w:hAnsi="Times New Roman" w:cs="Times New Roman"/>
          <w:sz w:val="24"/>
          <w:szCs w:val="24"/>
        </w:rPr>
        <w:t xml:space="preserve"> года в 16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часов 00 минут по адресу: п. Сосново, ул. </w:t>
      </w:r>
      <w:r>
        <w:rPr>
          <w:rFonts w:ascii="Times New Roman" w:hAnsi="Times New Roman" w:cs="Times New Roman"/>
          <w:sz w:val="24"/>
          <w:szCs w:val="24"/>
        </w:rPr>
        <w:t>Озерная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, </w:t>
      </w:r>
      <w:r w:rsidR="00382568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82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кабинете главы администрации</w:t>
      </w:r>
      <w:r w:rsidR="00812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Сосновского сельского поселения 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состоялись общественные (публичные) слушания по вопросу </w:t>
      </w:r>
      <w:r>
        <w:rPr>
          <w:rFonts w:ascii="Times New Roman" w:hAnsi="Times New Roman" w:cs="Times New Roman"/>
          <w:sz w:val="24"/>
          <w:szCs w:val="24"/>
        </w:rPr>
        <w:t>рассмотрения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C1713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70971">
        <w:rPr>
          <w:rFonts w:ascii="Times New Roman" w:hAnsi="Times New Roman" w:cs="Times New Roman"/>
          <w:sz w:val="24"/>
          <w:szCs w:val="24"/>
        </w:rPr>
        <w:t>Решения Совета депутатов</w:t>
      </w:r>
      <w:r w:rsidR="002B18D7">
        <w:rPr>
          <w:rFonts w:ascii="Times New Roman" w:hAnsi="Times New Roman" w:cs="Times New Roman"/>
          <w:sz w:val="24"/>
          <w:szCs w:val="24"/>
        </w:rPr>
        <w:t xml:space="preserve"> Сосновского сельского поселения</w:t>
      </w:r>
      <w:r w:rsidR="00C7097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бюджете</w:t>
      </w:r>
      <w:r w:rsidRPr="009F4406">
        <w:rPr>
          <w:rFonts w:ascii="Times New Roman" w:hAnsi="Times New Roman" w:cs="Times New Roman"/>
          <w:sz w:val="24"/>
          <w:szCs w:val="24"/>
        </w:rPr>
        <w:t xml:space="preserve"> Сосновского сельского поселения Приозерского муниципального района Ленинградской области на 2026 год и плановый период 2027–2028 годов</w:t>
      </w:r>
      <w:r w:rsidR="00C70971">
        <w:rPr>
          <w:rFonts w:ascii="Times New Roman" w:hAnsi="Times New Roman" w:cs="Times New Roman"/>
          <w:sz w:val="24"/>
          <w:szCs w:val="24"/>
        </w:rPr>
        <w:t>».</w:t>
      </w:r>
    </w:p>
    <w:p w14:paraId="71C7D589" w14:textId="77777777" w:rsidR="002B6809" w:rsidRPr="002B6809" w:rsidRDefault="002B6809" w:rsidP="00D27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14DF72" w14:textId="77777777" w:rsidR="009F4406" w:rsidRDefault="00D275C4" w:rsidP="009F4406">
      <w:pPr>
        <w:rPr>
          <w:rFonts w:ascii="Times New Roman" w:hAnsi="Times New Roman" w:cs="Times New Roman"/>
          <w:sz w:val="24"/>
          <w:szCs w:val="24"/>
        </w:rPr>
      </w:pPr>
      <w:r w:rsidRPr="009F4406">
        <w:rPr>
          <w:rFonts w:ascii="Times New Roman" w:hAnsi="Times New Roman" w:cs="Times New Roman"/>
          <w:sz w:val="24"/>
          <w:szCs w:val="24"/>
        </w:rPr>
        <w:t xml:space="preserve">Сообщение о проведении общественных (публичных) слушаний </w:t>
      </w:r>
      <w:r w:rsidR="00382568" w:rsidRPr="009F4406">
        <w:rPr>
          <w:rFonts w:ascii="Times New Roman" w:hAnsi="Times New Roman" w:cs="Times New Roman"/>
          <w:sz w:val="24"/>
          <w:szCs w:val="24"/>
        </w:rPr>
        <w:t>было</w:t>
      </w:r>
      <w:r w:rsidR="00812B2B" w:rsidRPr="009F4406">
        <w:rPr>
          <w:rFonts w:ascii="Times New Roman" w:hAnsi="Times New Roman" w:cs="Times New Roman"/>
          <w:sz w:val="24"/>
          <w:szCs w:val="24"/>
        </w:rPr>
        <w:t xml:space="preserve"> </w:t>
      </w:r>
      <w:r w:rsidRPr="009F4406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F22D6E" w:rsidRPr="009F4406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</w:p>
    <w:p w14:paraId="2B186865" w14:textId="7688D55E" w:rsidR="009F4406" w:rsidRDefault="00D275C4" w:rsidP="009F440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40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F22D6E" w:rsidRPr="009F4406">
        <w:rPr>
          <w:rFonts w:ascii="Times New Roman" w:hAnsi="Times New Roman" w:cs="Times New Roman"/>
          <w:sz w:val="24"/>
          <w:szCs w:val="24"/>
        </w:rPr>
        <w:t>Сосновско</w:t>
      </w:r>
      <w:r w:rsidR="002B18D7" w:rsidRPr="009F4406">
        <w:rPr>
          <w:rFonts w:ascii="Times New Roman" w:hAnsi="Times New Roman" w:cs="Times New Roman"/>
          <w:sz w:val="24"/>
          <w:szCs w:val="24"/>
        </w:rPr>
        <w:t>го сельского</w:t>
      </w:r>
      <w:r w:rsidR="00F22D6E" w:rsidRPr="009F440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B18D7" w:rsidRPr="009F4406">
        <w:rPr>
          <w:rFonts w:ascii="Times New Roman" w:hAnsi="Times New Roman" w:cs="Times New Roman"/>
          <w:sz w:val="24"/>
          <w:szCs w:val="24"/>
        </w:rPr>
        <w:t>я</w:t>
      </w:r>
      <w:r w:rsidR="00F22D6E" w:rsidRPr="009F440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F4406" w:rsidRPr="004B3CDF">
          <w:rPr>
            <w:rStyle w:val="a3"/>
            <w:rFonts w:ascii="Times New Roman" w:hAnsi="Times New Roman" w:cs="Times New Roman"/>
            <w:sz w:val="24"/>
            <w:szCs w:val="24"/>
          </w:rPr>
          <w:t>https://www.admsosnovo.ru/pages/finansu_obsh_sl.php</w:t>
        </w:r>
      </w:hyperlink>
    </w:p>
    <w:p w14:paraId="1A57D4BE" w14:textId="3F2C8C8A" w:rsidR="00C70971" w:rsidRPr="009F4406" w:rsidRDefault="00F22D6E" w:rsidP="009F440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4406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 w:rsidRPr="009F4406"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 w:rsidR="00E10CFA" w:rsidRPr="009F440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12B2B" w:rsidRPr="009F4406">
          <w:rPr>
            <w:rStyle w:val="a3"/>
            <w:rFonts w:ascii="Times New Roman" w:hAnsi="Times New Roman" w:cs="Times New Roman"/>
            <w:sz w:val="24"/>
            <w:szCs w:val="24"/>
          </w:rPr>
          <w:t>https://lenoblinform.ru</w:t>
        </w:r>
        <w:r w:rsidR="00812B2B" w:rsidRPr="009F4406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12B2B" w:rsidRPr="009F4406">
          <w:rPr>
            <w:rStyle w:val="a3"/>
            <w:rFonts w:ascii="Times New Roman" w:hAnsi="Times New Roman" w:cs="Times New Roman"/>
            <w:sz w:val="24"/>
            <w:szCs w:val="24"/>
          </w:rPr>
          <w:t>acts/pravovye-akty-mo-sosnovskoe-selskoe-poselenie-mo-p/</w:t>
        </w:r>
      </w:hyperlink>
      <w:r w:rsidR="002B18D7" w:rsidRPr="009F4406">
        <w:rPr>
          <w:rFonts w:ascii="Times New Roman" w:hAnsi="Times New Roman" w:cs="Times New Roman"/>
          <w:sz w:val="24"/>
          <w:szCs w:val="24"/>
        </w:rPr>
        <w:t>.</w:t>
      </w:r>
    </w:p>
    <w:p w14:paraId="36894D1F" w14:textId="30EB0945" w:rsidR="002B6809" w:rsidRPr="00781E2B" w:rsidRDefault="00812B2B" w:rsidP="002B6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слушаниях присутствовали </w:t>
      </w:r>
      <w:r w:rsidR="009F4406">
        <w:rPr>
          <w:rFonts w:ascii="Times New Roman" w:hAnsi="Times New Roman" w:cs="Times New Roman"/>
          <w:sz w:val="24"/>
          <w:szCs w:val="24"/>
        </w:rPr>
        <w:t>8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4C607EC5" w14:textId="77777777" w:rsidR="00D275C4" w:rsidRPr="002B6809" w:rsidRDefault="002B6809" w:rsidP="002B6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докладчика </w:t>
      </w:r>
      <w:r w:rsidR="00C17135">
        <w:rPr>
          <w:rFonts w:ascii="Times New Roman" w:hAnsi="Times New Roman" w:cs="Times New Roman"/>
          <w:sz w:val="24"/>
          <w:szCs w:val="24"/>
        </w:rPr>
        <w:t>было</w:t>
      </w:r>
      <w:r w:rsidR="00D275C4" w:rsidRPr="00D275C4">
        <w:rPr>
          <w:rFonts w:ascii="Times New Roman" w:hAnsi="Times New Roman" w:cs="Times New Roman"/>
          <w:sz w:val="24"/>
          <w:szCs w:val="24"/>
        </w:rPr>
        <w:t xml:space="preserve"> принято решение: </w:t>
      </w:r>
    </w:p>
    <w:p w14:paraId="2CEC239C" w14:textId="11E25646" w:rsidR="00D275C4" w:rsidRPr="00D275C4" w:rsidRDefault="00D275C4" w:rsidP="002B6809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75C4">
        <w:rPr>
          <w:rFonts w:ascii="Times New Roman" w:hAnsi="Times New Roman" w:cs="Times New Roman"/>
          <w:sz w:val="24"/>
          <w:szCs w:val="24"/>
        </w:rPr>
        <w:sym w:font="Symbol" w:char="F0B7"/>
      </w:r>
      <w:r w:rsidR="00382568">
        <w:rPr>
          <w:rFonts w:ascii="Times New Roman" w:hAnsi="Times New Roman" w:cs="Times New Roman"/>
          <w:sz w:val="24"/>
          <w:szCs w:val="24"/>
        </w:rPr>
        <w:t xml:space="preserve"> </w:t>
      </w:r>
      <w:r w:rsidRPr="00D275C4">
        <w:rPr>
          <w:rFonts w:ascii="Times New Roman" w:hAnsi="Times New Roman" w:cs="Times New Roman"/>
          <w:sz w:val="24"/>
          <w:szCs w:val="24"/>
        </w:rPr>
        <w:t>признать публичные слушания по проекту</w:t>
      </w:r>
      <w:r w:rsidR="009F4406">
        <w:rPr>
          <w:rFonts w:ascii="Times New Roman" w:hAnsi="Times New Roman" w:cs="Times New Roman"/>
          <w:sz w:val="24"/>
          <w:szCs w:val="24"/>
        </w:rPr>
        <w:t xml:space="preserve"> решения Совета депутатов</w:t>
      </w:r>
      <w:r w:rsidRPr="00D275C4">
        <w:rPr>
          <w:rFonts w:ascii="Times New Roman" w:hAnsi="Times New Roman" w:cs="Times New Roman"/>
          <w:sz w:val="24"/>
          <w:szCs w:val="24"/>
        </w:rPr>
        <w:t xml:space="preserve"> </w:t>
      </w:r>
      <w:r w:rsidR="009F4406">
        <w:rPr>
          <w:rFonts w:ascii="Times New Roman" w:hAnsi="Times New Roman" w:cs="Times New Roman"/>
          <w:sz w:val="24"/>
          <w:szCs w:val="24"/>
        </w:rPr>
        <w:t>«О бюджете</w:t>
      </w:r>
      <w:r w:rsidR="009F4406" w:rsidRPr="009F4406">
        <w:rPr>
          <w:rFonts w:ascii="Times New Roman" w:hAnsi="Times New Roman" w:cs="Times New Roman"/>
          <w:sz w:val="24"/>
          <w:szCs w:val="24"/>
        </w:rPr>
        <w:t xml:space="preserve"> Сосновского сельского поселения Приозерского муниципального района Ленинградской области на 2026 год и плановый период 2027–2028 годов</w:t>
      </w:r>
      <w:r w:rsidR="009F4406">
        <w:rPr>
          <w:rFonts w:ascii="Times New Roman" w:hAnsi="Times New Roman" w:cs="Times New Roman"/>
          <w:sz w:val="24"/>
          <w:szCs w:val="24"/>
        </w:rPr>
        <w:t>»</w:t>
      </w:r>
      <w:r w:rsidR="009F4406">
        <w:rPr>
          <w:rFonts w:ascii="Times New Roman" w:hAnsi="Times New Roman" w:cs="Times New Roman"/>
          <w:sz w:val="24"/>
          <w:szCs w:val="24"/>
        </w:rPr>
        <w:t xml:space="preserve"> </w:t>
      </w:r>
      <w:r w:rsidRPr="00D275C4">
        <w:rPr>
          <w:rFonts w:ascii="Times New Roman" w:hAnsi="Times New Roman" w:cs="Times New Roman"/>
          <w:sz w:val="24"/>
          <w:szCs w:val="24"/>
        </w:rPr>
        <w:t xml:space="preserve">состоявшимися; </w:t>
      </w:r>
    </w:p>
    <w:p w14:paraId="7A1EDB8E" w14:textId="57079679" w:rsidR="00142DCC" w:rsidRPr="00D275C4" w:rsidRDefault="00D275C4" w:rsidP="002B6809">
      <w:pPr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75C4">
        <w:rPr>
          <w:rFonts w:ascii="Times New Roman" w:hAnsi="Times New Roman" w:cs="Times New Roman"/>
          <w:sz w:val="24"/>
          <w:szCs w:val="24"/>
        </w:rPr>
        <w:sym w:font="Symbol" w:char="F0B7"/>
      </w:r>
      <w:r w:rsidRPr="00D275C4">
        <w:rPr>
          <w:rFonts w:ascii="Times New Roman" w:hAnsi="Times New Roman" w:cs="Times New Roman"/>
          <w:sz w:val="24"/>
          <w:szCs w:val="24"/>
        </w:rPr>
        <w:t xml:space="preserve"> вынести проект</w:t>
      </w:r>
      <w:r w:rsidR="00D4231E">
        <w:rPr>
          <w:rFonts w:ascii="Times New Roman" w:hAnsi="Times New Roman" w:cs="Times New Roman"/>
          <w:sz w:val="24"/>
          <w:szCs w:val="24"/>
        </w:rPr>
        <w:t xml:space="preserve"> </w:t>
      </w:r>
      <w:r w:rsidR="00BE4D1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9F440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9F4406">
        <w:rPr>
          <w:rFonts w:ascii="Times New Roman" w:hAnsi="Times New Roman" w:cs="Times New Roman"/>
          <w:sz w:val="24"/>
          <w:szCs w:val="24"/>
        </w:rPr>
        <w:t>«О бюджете</w:t>
      </w:r>
      <w:r w:rsidR="009F4406" w:rsidRPr="009F4406">
        <w:rPr>
          <w:rFonts w:ascii="Times New Roman" w:hAnsi="Times New Roman" w:cs="Times New Roman"/>
          <w:sz w:val="24"/>
          <w:szCs w:val="24"/>
        </w:rPr>
        <w:t xml:space="preserve"> Сосновского сельского поселения Приозерского муниципального района Ленинградской области на 2026 год и плановый период 2027–2028 годов</w:t>
      </w:r>
      <w:r w:rsidR="009F44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4">
        <w:rPr>
          <w:rFonts w:ascii="Times New Roman" w:hAnsi="Times New Roman" w:cs="Times New Roman"/>
          <w:sz w:val="24"/>
          <w:szCs w:val="24"/>
        </w:rPr>
        <w:t xml:space="preserve">на заседание Совета депутатов </w:t>
      </w:r>
      <w:r w:rsidR="002B18D7">
        <w:rPr>
          <w:rFonts w:ascii="Times New Roman" w:hAnsi="Times New Roman" w:cs="Times New Roman"/>
          <w:sz w:val="24"/>
          <w:szCs w:val="24"/>
        </w:rPr>
        <w:t>Сосновского сельского поселения</w:t>
      </w:r>
      <w:r w:rsidRPr="00D275C4">
        <w:rPr>
          <w:rFonts w:ascii="Times New Roman" w:hAnsi="Times New Roman" w:cs="Times New Roman"/>
          <w:sz w:val="24"/>
          <w:szCs w:val="24"/>
        </w:rPr>
        <w:t>.</w:t>
      </w:r>
    </w:p>
    <w:sectPr w:rsidR="00142DCC" w:rsidRPr="00D275C4" w:rsidSect="002B6809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B28BF"/>
    <w:multiLevelType w:val="hybridMultilevel"/>
    <w:tmpl w:val="E6BE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E45DE"/>
    <w:multiLevelType w:val="hybridMultilevel"/>
    <w:tmpl w:val="30F80B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5808758">
    <w:abstractNumId w:val="1"/>
  </w:num>
  <w:num w:numId="2" w16cid:durableId="96862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27"/>
    <w:rsid w:val="00142DCC"/>
    <w:rsid w:val="00187C27"/>
    <w:rsid w:val="0028783E"/>
    <w:rsid w:val="002B18D7"/>
    <w:rsid w:val="002B6809"/>
    <w:rsid w:val="00353AD3"/>
    <w:rsid w:val="00382568"/>
    <w:rsid w:val="005A59BA"/>
    <w:rsid w:val="00683BFC"/>
    <w:rsid w:val="00781E2B"/>
    <w:rsid w:val="00812B2B"/>
    <w:rsid w:val="009A132F"/>
    <w:rsid w:val="009F4406"/>
    <w:rsid w:val="00BE4D1A"/>
    <w:rsid w:val="00C17135"/>
    <w:rsid w:val="00C70971"/>
    <w:rsid w:val="00C72F6C"/>
    <w:rsid w:val="00D275C4"/>
    <w:rsid w:val="00D4231E"/>
    <w:rsid w:val="00DA5BC1"/>
    <w:rsid w:val="00E10CFA"/>
    <w:rsid w:val="00F22D6E"/>
    <w:rsid w:val="00FA3482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1A6C"/>
  <w15:docId w15:val="{2E66636B-4BDA-40EB-86B1-39021CB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D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3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4406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F440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F4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oblinform.ru/acts/pravovye-akty-mo-sosnovskoe-selskoe-poselenie-mo-p/" TargetMode="External"/><Relationship Id="rId5" Type="http://schemas.openxmlformats.org/officeDocument/2006/relationships/hyperlink" Target="https://www.admsosnovo.ru/pages/finansu_obsh_s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8</cp:revision>
  <cp:lastPrinted>2025-12-24T08:39:00Z</cp:lastPrinted>
  <dcterms:created xsi:type="dcterms:W3CDTF">2025-06-30T19:16:00Z</dcterms:created>
  <dcterms:modified xsi:type="dcterms:W3CDTF">2025-12-24T08:41:00Z</dcterms:modified>
</cp:coreProperties>
</file>