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A8C" w:rsidRDefault="006C1A8C" w:rsidP="0072404B">
      <w:pPr>
        <w:spacing w:line="276" w:lineRule="auto"/>
        <w:jc w:val="center"/>
        <w:rPr>
          <w:b/>
          <w:sz w:val="24"/>
          <w:szCs w:val="24"/>
        </w:rPr>
      </w:pPr>
    </w:p>
    <w:p w:rsidR="00CF1C99" w:rsidRDefault="002556A2" w:rsidP="0072404B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ЗАКЛЮЧЕНИЕ О РЕЗУЛЬТАТАХ</w:t>
      </w:r>
      <w:r w:rsidR="00CF1C99">
        <w:rPr>
          <w:b/>
          <w:sz w:val="24"/>
          <w:szCs w:val="24"/>
        </w:rPr>
        <w:t xml:space="preserve">  ПУБЛИЧНЫХ  СЛУШАНИЙ</w:t>
      </w:r>
    </w:p>
    <w:p w:rsidR="00CF1C99" w:rsidRDefault="00CF1C99" w:rsidP="0072404B">
      <w:pPr>
        <w:spacing w:line="276" w:lineRule="auto"/>
        <w:jc w:val="center"/>
        <w:rPr>
          <w:b/>
          <w:sz w:val="24"/>
          <w:szCs w:val="24"/>
        </w:rPr>
      </w:pPr>
    </w:p>
    <w:p w:rsidR="00CF1C99" w:rsidRPr="00054E75" w:rsidRDefault="00CF1C99" w:rsidP="0072404B">
      <w:pPr>
        <w:spacing w:line="276" w:lineRule="auto"/>
        <w:jc w:val="both"/>
        <w:rPr>
          <w:b/>
          <w:sz w:val="24"/>
          <w:szCs w:val="24"/>
        </w:rPr>
      </w:pPr>
      <w:r w:rsidRPr="00054E75">
        <w:rPr>
          <w:b/>
          <w:sz w:val="24"/>
          <w:szCs w:val="24"/>
        </w:rPr>
        <w:t xml:space="preserve">по </w:t>
      </w:r>
      <w:r w:rsidR="00054E75" w:rsidRPr="00054E75">
        <w:rPr>
          <w:b/>
          <w:sz w:val="24"/>
          <w:szCs w:val="24"/>
        </w:rPr>
        <w:t>проекту решения о</w:t>
      </w:r>
      <w:r w:rsidRPr="00054E75">
        <w:rPr>
          <w:b/>
          <w:sz w:val="24"/>
          <w:szCs w:val="24"/>
        </w:rPr>
        <w:t xml:space="preserve"> </w:t>
      </w:r>
      <w:r w:rsidR="0098254A" w:rsidRPr="00054E75">
        <w:rPr>
          <w:b/>
          <w:sz w:val="24"/>
          <w:szCs w:val="24"/>
        </w:rPr>
        <w:t>предоставлени</w:t>
      </w:r>
      <w:r w:rsidR="00054E75" w:rsidRPr="00054E75">
        <w:rPr>
          <w:b/>
          <w:sz w:val="24"/>
          <w:szCs w:val="24"/>
        </w:rPr>
        <w:t>и</w:t>
      </w:r>
      <w:r w:rsidR="0098254A" w:rsidRPr="00054E75">
        <w:rPr>
          <w:b/>
          <w:sz w:val="24"/>
          <w:szCs w:val="24"/>
        </w:rPr>
        <w:t xml:space="preserve"> разрешения на условно разрешенный вид использования </w:t>
      </w:r>
      <w:r w:rsidR="00054E75" w:rsidRPr="00B96D94">
        <w:rPr>
          <w:b/>
          <w:sz w:val="24"/>
          <w:szCs w:val="24"/>
        </w:rPr>
        <w:t>«</w:t>
      </w:r>
      <w:r w:rsidR="00B96D94" w:rsidRPr="00B96D94">
        <w:rPr>
          <w:b/>
          <w:sz w:val="24"/>
          <w:szCs w:val="24"/>
        </w:rPr>
        <w:t>размещение предприятий розничной торговли (магазинов, павильонов)</w:t>
      </w:r>
      <w:r w:rsidR="00054E75" w:rsidRPr="00B96D94">
        <w:rPr>
          <w:b/>
          <w:sz w:val="24"/>
          <w:szCs w:val="24"/>
        </w:rPr>
        <w:t>»</w:t>
      </w:r>
      <w:r w:rsidR="00054E75" w:rsidRPr="00054E75">
        <w:rPr>
          <w:b/>
          <w:sz w:val="24"/>
          <w:szCs w:val="24"/>
        </w:rPr>
        <w:t xml:space="preserve"> </w:t>
      </w:r>
      <w:r w:rsidR="0098254A" w:rsidRPr="00054E75">
        <w:rPr>
          <w:b/>
          <w:sz w:val="24"/>
          <w:szCs w:val="24"/>
        </w:rPr>
        <w:t xml:space="preserve">земельного участка </w:t>
      </w:r>
      <w:r w:rsidRPr="00054E75">
        <w:rPr>
          <w:b/>
          <w:sz w:val="24"/>
          <w:szCs w:val="24"/>
        </w:rPr>
        <w:t xml:space="preserve">с кадастровым номером </w:t>
      </w:r>
      <w:r w:rsidR="00717F4C" w:rsidRPr="00717F4C">
        <w:rPr>
          <w:b/>
          <w:u w:val="single"/>
        </w:rPr>
        <w:t>47:03:1207002:3158</w:t>
      </w:r>
      <w:r w:rsidR="0098254A" w:rsidRPr="00054E75">
        <w:rPr>
          <w:b/>
          <w:sz w:val="24"/>
          <w:szCs w:val="24"/>
        </w:rPr>
        <w:t>, расположенного</w:t>
      </w:r>
      <w:r w:rsidRPr="00054E75">
        <w:rPr>
          <w:b/>
          <w:sz w:val="24"/>
          <w:szCs w:val="24"/>
        </w:rPr>
        <w:t xml:space="preserve"> по адресу: Ленинградская область, Приозерский район, Сосновское сельское поселение, </w:t>
      </w:r>
      <w:r w:rsidR="0098254A" w:rsidRPr="00054E75">
        <w:rPr>
          <w:b/>
          <w:sz w:val="24"/>
          <w:szCs w:val="24"/>
        </w:rPr>
        <w:t xml:space="preserve">пос. </w:t>
      </w:r>
      <w:r w:rsidR="00B96D94">
        <w:rPr>
          <w:b/>
          <w:sz w:val="24"/>
          <w:szCs w:val="24"/>
        </w:rPr>
        <w:t>Сосново, ул. Октябрьская</w:t>
      </w:r>
      <w:r w:rsidR="00054E75" w:rsidRPr="00054E75">
        <w:rPr>
          <w:b/>
          <w:sz w:val="24"/>
          <w:szCs w:val="24"/>
        </w:rPr>
        <w:t xml:space="preserve"> в связи с планируемым размещением соответствующ</w:t>
      </w:r>
      <w:r w:rsidR="00B96D94">
        <w:rPr>
          <w:b/>
          <w:sz w:val="24"/>
          <w:szCs w:val="24"/>
        </w:rPr>
        <w:t>их</w:t>
      </w:r>
      <w:r w:rsidR="00054E75" w:rsidRPr="00054E75">
        <w:rPr>
          <w:b/>
          <w:sz w:val="24"/>
          <w:szCs w:val="24"/>
        </w:rPr>
        <w:t xml:space="preserve"> объект</w:t>
      </w:r>
      <w:r w:rsidR="00B96D94">
        <w:rPr>
          <w:b/>
          <w:sz w:val="24"/>
          <w:szCs w:val="24"/>
        </w:rPr>
        <w:t>ов</w:t>
      </w:r>
      <w:r w:rsidR="00054E75" w:rsidRPr="00054E75">
        <w:rPr>
          <w:b/>
          <w:sz w:val="24"/>
          <w:szCs w:val="24"/>
        </w:rPr>
        <w:t xml:space="preserve"> в территориальной зоне, зоне малоэтажной ж</w:t>
      </w:r>
      <w:r w:rsidR="00B96D94">
        <w:rPr>
          <w:b/>
          <w:sz w:val="24"/>
          <w:szCs w:val="24"/>
        </w:rPr>
        <w:t xml:space="preserve">илой застройки индивидуальными </w:t>
      </w:r>
      <w:r w:rsidR="00054E75" w:rsidRPr="00054E75">
        <w:rPr>
          <w:b/>
          <w:sz w:val="24"/>
          <w:szCs w:val="24"/>
        </w:rPr>
        <w:t>жилыми домами</w:t>
      </w:r>
      <w:r w:rsidR="00054E75">
        <w:rPr>
          <w:b/>
          <w:sz w:val="24"/>
          <w:szCs w:val="24"/>
        </w:rPr>
        <w:t xml:space="preserve"> (ТЖ-2-</w:t>
      </w:r>
      <w:r w:rsidR="00B96D94">
        <w:rPr>
          <w:b/>
          <w:sz w:val="24"/>
          <w:szCs w:val="24"/>
        </w:rPr>
        <w:t>1</w:t>
      </w:r>
      <w:r w:rsidR="00054E75">
        <w:rPr>
          <w:b/>
          <w:sz w:val="24"/>
          <w:szCs w:val="24"/>
        </w:rPr>
        <w:t>)</w:t>
      </w:r>
    </w:p>
    <w:p w:rsidR="00CF1C99" w:rsidRDefault="00CF1C99" w:rsidP="0072404B">
      <w:pPr>
        <w:spacing w:line="276" w:lineRule="auto"/>
        <w:rPr>
          <w:sz w:val="24"/>
          <w:szCs w:val="24"/>
        </w:rPr>
      </w:pPr>
    </w:p>
    <w:p w:rsidR="00CF1C99" w:rsidRDefault="00CF1C99" w:rsidP="0072404B">
      <w:pPr>
        <w:spacing w:line="276" w:lineRule="auto"/>
        <w:jc w:val="center"/>
        <w:rPr>
          <w:sz w:val="24"/>
          <w:szCs w:val="24"/>
        </w:rPr>
      </w:pPr>
    </w:p>
    <w:p w:rsidR="00CF1C99" w:rsidRPr="00596ABB" w:rsidRDefault="00CF1C99" w:rsidP="0072404B">
      <w:pPr>
        <w:spacing w:line="276" w:lineRule="auto"/>
        <w:rPr>
          <w:color w:val="000000" w:themeColor="text1"/>
          <w:sz w:val="24"/>
          <w:szCs w:val="24"/>
          <w:u w:val="single"/>
        </w:rPr>
      </w:pPr>
      <w:r w:rsidRPr="00596ABB">
        <w:rPr>
          <w:color w:val="000000" w:themeColor="text1"/>
          <w:sz w:val="24"/>
          <w:szCs w:val="24"/>
        </w:rPr>
        <w:t xml:space="preserve">п. Сосново </w:t>
      </w:r>
      <w:r w:rsidR="006C1A8C" w:rsidRPr="00596ABB">
        <w:rPr>
          <w:color w:val="000000" w:themeColor="text1"/>
          <w:sz w:val="24"/>
          <w:szCs w:val="24"/>
        </w:rPr>
        <w:t>Приозерского р-на</w:t>
      </w:r>
      <w:r w:rsidR="006C1A8C" w:rsidRPr="00596ABB">
        <w:rPr>
          <w:color w:val="000000" w:themeColor="text1"/>
          <w:sz w:val="24"/>
          <w:szCs w:val="24"/>
        </w:rPr>
        <w:br/>
        <w:t>Ленинградской области</w:t>
      </w:r>
      <w:r w:rsidRPr="00596ABB">
        <w:rPr>
          <w:color w:val="000000" w:themeColor="text1"/>
          <w:sz w:val="24"/>
          <w:szCs w:val="24"/>
        </w:rPr>
        <w:t xml:space="preserve">                                                          </w:t>
      </w:r>
      <w:r w:rsidR="006C1A8C" w:rsidRPr="00596ABB">
        <w:rPr>
          <w:color w:val="000000" w:themeColor="text1"/>
          <w:sz w:val="24"/>
          <w:szCs w:val="24"/>
        </w:rPr>
        <w:t xml:space="preserve">                          </w:t>
      </w:r>
      <w:r w:rsidRPr="00596ABB">
        <w:rPr>
          <w:color w:val="000000" w:themeColor="text1"/>
          <w:sz w:val="24"/>
          <w:szCs w:val="24"/>
        </w:rPr>
        <w:t xml:space="preserve"> </w:t>
      </w:r>
      <w:r w:rsidR="00596ABB" w:rsidRPr="00596ABB">
        <w:rPr>
          <w:color w:val="000000" w:themeColor="text1"/>
          <w:sz w:val="24"/>
          <w:szCs w:val="24"/>
        </w:rPr>
        <w:t>04 октября 2023</w:t>
      </w:r>
      <w:r w:rsidRPr="00596ABB">
        <w:rPr>
          <w:color w:val="000000" w:themeColor="text1"/>
          <w:sz w:val="24"/>
          <w:szCs w:val="24"/>
        </w:rPr>
        <w:t xml:space="preserve"> года</w:t>
      </w:r>
      <w:r w:rsidRPr="00596ABB">
        <w:rPr>
          <w:color w:val="000000" w:themeColor="text1"/>
          <w:sz w:val="24"/>
          <w:szCs w:val="24"/>
          <w:u w:val="single"/>
        </w:rPr>
        <w:t xml:space="preserve">  </w:t>
      </w:r>
    </w:p>
    <w:p w:rsidR="00E40FDB" w:rsidRPr="00596ABB" w:rsidRDefault="00E40FDB" w:rsidP="0072404B">
      <w:pPr>
        <w:spacing w:line="276" w:lineRule="auto"/>
        <w:rPr>
          <w:color w:val="000000" w:themeColor="text1"/>
          <w:sz w:val="16"/>
          <w:szCs w:val="16"/>
          <w:u w:val="single"/>
        </w:rPr>
      </w:pPr>
    </w:p>
    <w:p w:rsidR="00F96F9E" w:rsidRPr="00596ABB" w:rsidRDefault="00596ABB" w:rsidP="0072404B">
      <w:pPr>
        <w:spacing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596ABB">
        <w:rPr>
          <w:color w:val="000000" w:themeColor="text1"/>
          <w:sz w:val="24"/>
          <w:szCs w:val="24"/>
        </w:rPr>
        <w:t>04 октября 2023</w:t>
      </w:r>
      <w:r w:rsidR="002556A2" w:rsidRPr="00596ABB">
        <w:rPr>
          <w:color w:val="000000" w:themeColor="text1"/>
          <w:sz w:val="24"/>
          <w:szCs w:val="24"/>
        </w:rPr>
        <w:t xml:space="preserve"> года </w:t>
      </w:r>
      <w:r w:rsidRPr="00596ABB">
        <w:rPr>
          <w:color w:val="000000" w:themeColor="text1"/>
          <w:sz w:val="24"/>
          <w:szCs w:val="24"/>
        </w:rPr>
        <w:t>в 11</w:t>
      </w:r>
      <w:r w:rsidR="002556A2" w:rsidRPr="00596ABB">
        <w:rPr>
          <w:color w:val="000000" w:themeColor="text1"/>
          <w:sz w:val="24"/>
          <w:szCs w:val="24"/>
        </w:rPr>
        <w:t xml:space="preserve"> час. 00 мин., по адресу</w:t>
      </w:r>
      <w:r w:rsidR="00231FB1" w:rsidRPr="00596ABB">
        <w:rPr>
          <w:color w:val="000000" w:themeColor="text1"/>
          <w:sz w:val="24"/>
          <w:szCs w:val="24"/>
        </w:rPr>
        <w:t>:</w:t>
      </w:r>
      <w:r w:rsidR="00CF1C99" w:rsidRPr="00596ABB">
        <w:rPr>
          <w:color w:val="000000" w:themeColor="text1"/>
          <w:sz w:val="24"/>
          <w:szCs w:val="24"/>
        </w:rPr>
        <w:t xml:space="preserve"> Ленинградская область, Приозерский район, Сосновское сельское поселение, п. Сосново, ул. Озерн</w:t>
      </w:r>
      <w:r w:rsidR="00F96F9E" w:rsidRPr="00596ABB">
        <w:rPr>
          <w:color w:val="000000" w:themeColor="text1"/>
          <w:sz w:val="24"/>
          <w:szCs w:val="24"/>
        </w:rPr>
        <w:t>ая, д. 1 (здание администрации</w:t>
      </w:r>
      <w:r w:rsidR="00B96D94" w:rsidRPr="00596ABB">
        <w:rPr>
          <w:color w:val="000000" w:themeColor="text1"/>
          <w:sz w:val="24"/>
          <w:szCs w:val="24"/>
        </w:rPr>
        <w:t xml:space="preserve"> Сосновского сельского поселения Приозерского муниципального района Ленинградской области</w:t>
      </w:r>
      <w:r w:rsidR="00F96F9E" w:rsidRPr="00596ABB">
        <w:rPr>
          <w:color w:val="000000" w:themeColor="text1"/>
          <w:sz w:val="24"/>
          <w:szCs w:val="24"/>
        </w:rPr>
        <w:t>), состоялось собрание участников публичных слушаний по вопросу предоставлении разрешения на условно разрешенный вид использования «</w:t>
      </w:r>
      <w:r w:rsidR="00B96D94" w:rsidRPr="00596ABB">
        <w:rPr>
          <w:color w:val="000000" w:themeColor="text1"/>
          <w:sz w:val="24"/>
          <w:szCs w:val="24"/>
        </w:rPr>
        <w:t>размещение предприятий розничной торговли (магазинов, павильонов)</w:t>
      </w:r>
      <w:r w:rsidR="00F96F9E" w:rsidRPr="00596ABB">
        <w:rPr>
          <w:color w:val="000000" w:themeColor="text1"/>
          <w:sz w:val="24"/>
          <w:szCs w:val="24"/>
        </w:rPr>
        <w:t xml:space="preserve">» земельного участка с кадастровым номером </w:t>
      </w:r>
      <w:r w:rsidR="00F96F9E" w:rsidRPr="00596ABB">
        <w:rPr>
          <w:b/>
          <w:color w:val="000000" w:themeColor="text1"/>
          <w:sz w:val="24"/>
          <w:szCs w:val="24"/>
        </w:rPr>
        <w:t>47:03:</w:t>
      </w:r>
      <w:r w:rsidR="00B96D94" w:rsidRPr="00596ABB">
        <w:rPr>
          <w:b/>
          <w:color w:val="000000" w:themeColor="text1"/>
          <w:sz w:val="24"/>
          <w:szCs w:val="24"/>
        </w:rPr>
        <w:t>1207002</w:t>
      </w:r>
      <w:r w:rsidR="00F96F9E" w:rsidRPr="00596ABB">
        <w:rPr>
          <w:b/>
          <w:color w:val="000000" w:themeColor="text1"/>
          <w:sz w:val="24"/>
          <w:szCs w:val="24"/>
        </w:rPr>
        <w:t>:</w:t>
      </w:r>
      <w:r>
        <w:rPr>
          <w:b/>
          <w:color w:val="000000" w:themeColor="text1"/>
          <w:sz w:val="24"/>
          <w:szCs w:val="24"/>
        </w:rPr>
        <w:t>3158</w:t>
      </w:r>
      <w:bookmarkStart w:id="0" w:name="_GoBack"/>
      <w:bookmarkEnd w:id="0"/>
      <w:r w:rsidR="00F96F9E" w:rsidRPr="00596ABB">
        <w:rPr>
          <w:color w:val="000000" w:themeColor="text1"/>
          <w:sz w:val="24"/>
          <w:szCs w:val="24"/>
        </w:rPr>
        <w:t xml:space="preserve">, расположенного по адресу: </w:t>
      </w:r>
      <w:r w:rsidR="00B96D94" w:rsidRPr="00596ABB">
        <w:rPr>
          <w:b/>
          <w:color w:val="000000" w:themeColor="text1"/>
          <w:sz w:val="24"/>
          <w:szCs w:val="24"/>
        </w:rPr>
        <w:t>Ленинградская область, Приозерский район, Сосновское сельское поселение, пос. Сосново, ул. Октябрьская</w:t>
      </w:r>
      <w:r w:rsidR="00F96F9E" w:rsidRPr="00596ABB">
        <w:rPr>
          <w:color w:val="000000" w:themeColor="text1"/>
          <w:sz w:val="24"/>
          <w:szCs w:val="24"/>
        </w:rPr>
        <w:t>, в связи с планируемым размещением соответствующ</w:t>
      </w:r>
      <w:r w:rsidR="006C1A8C" w:rsidRPr="00596ABB">
        <w:rPr>
          <w:color w:val="000000" w:themeColor="text1"/>
          <w:sz w:val="24"/>
          <w:szCs w:val="24"/>
        </w:rPr>
        <w:t>их</w:t>
      </w:r>
      <w:r w:rsidR="00F96F9E" w:rsidRPr="00596ABB">
        <w:rPr>
          <w:color w:val="000000" w:themeColor="text1"/>
          <w:sz w:val="24"/>
          <w:szCs w:val="24"/>
        </w:rPr>
        <w:t xml:space="preserve"> объект</w:t>
      </w:r>
      <w:r w:rsidR="006C1A8C" w:rsidRPr="00596ABB">
        <w:rPr>
          <w:color w:val="000000" w:themeColor="text1"/>
          <w:sz w:val="24"/>
          <w:szCs w:val="24"/>
        </w:rPr>
        <w:t>ов</w:t>
      </w:r>
      <w:r w:rsidR="00F96F9E" w:rsidRPr="00596ABB">
        <w:rPr>
          <w:color w:val="000000" w:themeColor="text1"/>
          <w:sz w:val="24"/>
          <w:szCs w:val="24"/>
        </w:rPr>
        <w:t xml:space="preserve"> в территориальной зоне, зоне малоэтажной жилой застройки индивидуальными жилыми домами (ТЖ-2-</w:t>
      </w:r>
      <w:r w:rsidR="00B96D94" w:rsidRPr="00596ABB">
        <w:rPr>
          <w:color w:val="000000" w:themeColor="text1"/>
          <w:sz w:val="24"/>
          <w:szCs w:val="24"/>
        </w:rPr>
        <w:t>1</w:t>
      </w:r>
      <w:r w:rsidR="00F96F9E" w:rsidRPr="00596ABB">
        <w:rPr>
          <w:color w:val="000000" w:themeColor="text1"/>
          <w:sz w:val="24"/>
          <w:szCs w:val="24"/>
        </w:rPr>
        <w:t>).</w:t>
      </w:r>
    </w:p>
    <w:p w:rsidR="00F96F9E" w:rsidRPr="00596ABB" w:rsidRDefault="00F96F9E" w:rsidP="0072404B">
      <w:pPr>
        <w:spacing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596ABB">
        <w:rPr>
          <w:color w:val="000000" w:themeColor="text1"/>
          <w:sz w:val="24"/>
          <w:szCs w:val="24"/>
        </w:rPr>
        <w:t xml:space="preserve">Реквизиты протокола: Протокол от </w:t>
      </w:r>
      <w:r w:rsidR="00596ABB" w:rsidRPr="00596ABB">
        <w:rPr>
          <w:color w:val="000000" w:themeColor="text1"/>
          <w:sz w:val="24"/>
          <w:szCs w:val="24"/>
        </w:rPr>
        <w:t>04.10.2023</w:t>
      </w:r>
      <w:r w:rsidRPr="00596ABB">
        <w:rPr>
          <w:color w:val="000000" w:themeColor="text1"/>
          <w:sz w:val="24"/>
          <w:szCs w:val="24"/>
        </w:rPr>
        <w:t xml:space="preserve"> г.</w:t>
      </w:r>
    </w:p>
    <w:p w:rsidR="00F96F9E" w:rsidRPr="00596ABB" w:rsidRDefault="00F96F9E" w:rsidP="0072404B">
      <w:pPr>
        <w:spacing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596ABB">
        <w:rPr>
          <w:color w:val="000000" w:themeColor="text1"/>
          <w:sz w:val="24"/>
          <w:szCs w:val="24"/>
        </w:rPr>
        <w:t>Количество у</w:t>
      </w:r>
      <w:r w:rsidR="00DA10F9" w:rsidRPr="00596ABB">
        <w:rPr>
          <w:color w:val="000000" w:themeColor="text1"/>
          <w:sz w:val="24"/>
          <w:szCs w:val="24"/>
        </w:rPr>
        <w:t xml:space="preserve">частников публичных слушаний: </w:t>
      </w:r>
      <w:r w:rsidR="00596ABB" w:rsidRPr="00596ABB">
        <w:rPr>
          <w:color w:val="000000" w:themeColor="text1"/>
          <w:sz w:val="24"/>
          <w:szCs w:val="24"/>
        </w:rPr>
        <w:t>19</w:t>
      </w:r>
      <w:r w:rsidR="00DA10F9" w:rsidRPr="00596ABB">
        <w:rPr>
          <w:color w:val="000000" w:themeColor="text1"/>
          <w:sz w:val="24"/>
          <w:szCs w:val="24"/>
        </w:rPr>
        <w:t xml:space="preserve"> </w:t>
      </w:r>
      <w:r w:rsidRPr="00596ABB">
        <w:rPr>
          <w:color w:val="000000" w:themeColor="text1"/>
          <w:sz w:val="24"/>
          <w:szCs w:val="24"/>
        </w:rPr>
        <w:t>человек</w:t>
      </w:r>
      <w:r w:rsidR="00B96D94" w:rsidRPr="00596ABB">
        <w:rPr>
          <w:color w:val="000000" w:themeColor="text1"/>
          <w:sz w:val="24"/>
          <w:szCs w:val="24"/>
        </w:rPr>
        <w:t xml:space="preserve"> (</w:t>
      </w:r>
      <w:r w:rsidR="003947DF" w:rsidRPr="00596ABB">
        <w:rPr>
          <w:color w:val="000000" w:themeColor="text1"/>
          <w:sz w:val="24"/>
          <w:szCs w:val="24"/>
        </w:rPr>
        <w:t>с учетом членов комиссии).</w:t>
      </w:r>
    </w:p>
    <w:p w:rsidR="00F96F9E" w:rsidRPr="00596ABB" w:rsidRDefault="00F96F9E" w:rsidP="0072404B">
      <w:pPr>
        <w:spacing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596ABB">
        <w:rPr>
          <w:color w:val="000000" w:themeColor="text1"/>
          <w:sz w:val="24"/>
          <w:szCs w:val="24"/>
        </w:rPr>
        <w:t xml:space="preserve">Сообщение о проведении </w:t>
      </w:r>
      <w:r w:rsidR="00176AE8" w:rsidRPr="00596ABB">
        <w:rPr>
          <w:color w:val="000000" w:themeColor="text1"/>
          <w:sz w:val="24"/>
          <w:szCs w:val="24"/>
        </w:rPr>
        <w:t>публичных слушаний опубликовано:</w:t>
      </w:r>
    </w:p>
    <w:p w:rsidR="00F96F9E" w:rsidRPr="00596ABB" w:rsidRDefault="00F96F9E" w:rsidP="00B96D94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596ABB">
        <w:rPr>
          <w:color w:val="000000" w:themeColor="text1"/>
          <w:sz w:val="24"/>
          <w:szCs w:val="24"/>
        </w:rPr>
        <w:t>- на официальном сайте администрации муниципального образования Сосновское сельское поселение муниципального образования Приозерский муниципальный район Ленинградской области.</w:t>
      </w:r>
      <w:r w:rsidR="00300584" w:rsidRPr="00596ABB">
        <w:rPr>
          <w:color w:val="000000" w:themeColor="text1"/>
          <w:sz w:val="24"/>
          <w:szCs w:val="24"/>
        </w:rPr>
        <w:t xml:space="preserve"> https://www.admsosnovo.ru/</w:t>
      </w:r>
    </w:p>
    <w:p w:rsidR="00F96F9E" w:rsidRPr="00596ABB" w:rsidRDefault="00F96F9E" w:rsidP="0072404B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596ABB">
        <w:rPr>
          <w:color w:val="000000" w:themeColor="text1"/>
          <w:sz w:val="24"/>
          <w:szCs w:val="24"/>
        </w:rPr>
        <w:t>- на информационном стенде администрации муниципального образования Сосновское сельское поселение муниципального образования Приозерский муниципальный район Ленинградской области по адресу: Ленинградская область, Приозерский район, Сосновское сельское поселение, п. Сосново, ул. Озерная, д. 1</w:t>
      </w:r>
    </w:p>
    <w:p w:rsidR="00F96F9E" w:rsidRPr="00596ABB" w:rsidRDefault="00F96F9E" w:rsidP="0072404B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596ABB">
        <w:rPr>
          <w:color w:val="000000" w:themeColor="text1"/>
          <w:sz w:val="24"/>
          <w:szCs w:val="24"/>
        </w:rPr>
        <w:t xml:space="preserve">- </w:t>
      </w:r>
      <w:r w:rsidR="00596ABB" w:rsidRPr="00596ABB">
        <w:rPr>
          <w:color w:val="000000" w:themeColor="text1"/>
        </w:rPr>
        <w:t xml:space="preserve">размещена в газете «Красная Звезда» </w:t>
      </w:r>
      <w:proofErr w:type="gramStart"/>
      <w:r w:rsidR="00596ABB" w:rsidRPr="00596ABB">
        <w:rPr>
          <w:color w:val="000000" w:themeColor="text1"/>
        </w:rPr>
        <w:t>№  69</w:t>
      </w:r>
      <w:proofErr w:type="gramEnd"/>
      <w:r w:rsidR="00596ABB" w:rsidRPr="00596ABB">
        <w:rPr>
          <w:color w:val="000000" w:themeColor="text1"/>
        </w:rPr>
        <w:t xml:space="preserve"> (12614) от «20» сентября 2023</w:t>
      </w:r>
      <w:r w:rsidR="00596ABB" w:rsidRPr="00596ABB">
        <w:rPr>
          <w:color w:val="000000" w:themeColor="text1"/>
        </w:rPr>
        <w:t xml:space="preserve"> года.</w:t>
      </w:r>
    </w:p>
    <w:p w:rsidR="00176AE8" w:rsidRPr="00596ABB" w:rsidRDefault="00176AE8" w:rsidP="0072404B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596ABB">
        <w:rPr>
          <w:color w:val="000000" w:themeColor="text1"/>
          <w:sz w:val="24"/>
          <w:szCs w:val="24"/>
        </w:rPr>
        <w:tab/>
        <w:t>Организатор публичных слушаний:</w:t>
      </w:r>
    </w:p>
    <w:p w:rsidR="00DA10F9" w:rsidRPr="00596ABB" w:rsidRDefault="00DA10F9" w:rsidP="00B96D94">
      <w:pPr>
        <w:spacing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596ABB">
        <w:rPr>
          <w:color w:val="000000" w:themeColor="text1"/>
          <w:sz w:val="24"/>
          <w:szCs w:val="24"/>
        </w:rPr>
        <w:t>Комиссия по подготовке и внесению изменений в правила землепользования и застройки на территории муниципального образования Сосновское сельское поселение муниципального образования Приозерский муниципальный район Ленинградской области.</w:t>
      </w:r>
    </w:p>
    <w:p w:rsidR="00DA10F9" w:rsidRPr="00596ABB" w:rsidRDefault="00DA10F9" w:rsidP="00B96D94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176AE8" w:rsidRPr="00596ABB" w:rsidRDefault="00176AE8" w:rsidP="0072404B">
      <w:pPr>
        <w:spacing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596ABB">
        <w:rPr>
          <w:color w:val="000000" w:themeColor="text1"/>
          <w:sz w:val="24"/>
          <w:szCs w:val="24"/>
        </w:rPr>
        <w:t>Земельный участок расположен в территориальной зоне ТЖ-2-</w:t>
      </w:r>
      <w:r w:rsidR="00B96D94" w:rsidRPr="00596ABB">
        <w:rPr>
          <w:color w:val="000000" w:themeColor="text1"/>
          <w:sz w:val="24"/>
          <w:szCs w:val="24"/>
        </w:rPr>
        <w:t>1</w:t>
      </w:r>
      <w:r w:rsidRPr="00596ABB">
        <w:rPr>
          <w:color w:val="000000" w:themeColor="text1"/>
          <w:sz w:val="24"/>
          <w:szCs w:val="24"/>
        </w:rPr>
        <w:t xml:space="preserve"> - зона малоэтажной жил</w:t>
      </w:r>
      <w:r w:rsidR="00596ABB" w:rsidRPr="00596ABB">
        <w:rPr>
          <w:color w:val="000000" w:themeColor="text1"/>
          <w:sz w:val="24"/>
          <w:szCs w:val="24"/>
        </w:rPr>
        <w:t xml:space="preserve">ой застройки индивидуальными </w:t>
      </w:r>
      <w:r w:rsidRPr="00596ABB">
        <w:rPr>
          <w:color w:val="000000" w:themeColor="text1"/>
          <w:sz w:val="24"/>
          <w:szCs w:val="24"/>
        </w:rPr>
        <w:t xml:space="preserve">жилыми домами, в данной зоне в условных видах </w:t>
      </w:r>
      <w:r w:rsidR="00DA10F9" w:rsidRPr="00596ABB">
        <w:rPr>
          <w:color w:val="000000" w:themeColor="text1"/>
          <w:sz w:val="24"/>
          <w:szCs w:val="24"/>
        </w:rPr>
        <w:t xml:space="preserve">разрешенного использования </w:t>
      </w:r>
      <w:r w:rsidRPr="00596ABB">
        <w:rPr>
          <w:color w:val="000000" w:themeColor="text1"/>
          <w:sz w:val="24"/>
          <w:szCs w:val="24"/>
        </w:rPr>
        <w:t xml:space="preserve">предусмотрен вид разрешенного использования «размещение </w:t>
      </w:r>
      <w:r w:rsidR="00B96D94" w:rsidRPr="00596ABB">
        <w:rPr>
          <w:color w:val="000000" w:themeColor="text1"/>
          <w:sz w:val="24"/>
          <w:szCs w:val="24"/>
        </w:rPr>
        <w:t>предприятий розничной торговли (магазинов, павильонов)</w:t>
      </w:r>
      <w:r w:rsidRPr="00596ABB">
        <w:rPr>
          <w:color w:val="000000" w:themeColor="text1"/>
          <w:sz w:val="24"/>
          <w:szCs w:val="24"/>
        </w:rPr>
        <w:t>».</w:t>
      </w:r>
    </w:p>
    <w:p w:rsidR="00D347FE" w:rsidRPr="00596ABB" w:rsidRDefault="00D347FE" w:rsidP="0072404B">
      <w:pPr>
        <w:spacing w:line="276" w:lineRule="auto"/>
        <w:ind w:firstLine="708"/>
        <w:jc w:val="both"/>
        <w:rPr>
          <w:color w:val="000000" w:themeColor="text1"/>
          <w:sz w:val="24"/>
          <w:szCs w:val="24"/>
        </w:rPr>
      </w:pPr>
    </w:p>
    <w:p w:rsidR="0041087D" w:rsidRPr="00596ABB" w:rsidRDefault="0041087D" w:rsidP="00B13E3C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596ABB">
        <w:rPr>
          <w:color w:val="000000" w:themeColor="text1"/>
          <w:sz w:val="24"/>
          <w:szCs w:val="24"/>
        </w:rPr>
        <w:t>Предложение и замечания</w:t>
      </w:r>
      <w:r w:rsidR="00B13E3C" w:rsidRPr="00596ABB">
        <w:rPr>
          <w:b/>
          <w:color w:val="000000" w:themeColor="text1"/>
          <w:sz w:val="24"/>
          <w:szCs w:val="24"/>
        </w:rPr>
        <w:t>:</w:t>
      </w:r>
      <w:r w:rsidRPr="00596ABB">
        <w:rPr>
          <w:color w:val="000000" w:themeColor="text1"/>
          <w:sz w:val="24"/>
          <w:szCs w:val="24"/>
        </w:rPr>
        <w:t xml:space="preserve"> </w:t>
      </w:r>
      <w:r w:rsidR="006C1A8C" w:rsidRPr="00596ABB">
        <w:rPr>
          <w:color w:val="000000" w:themeColor="text1"/>
          <w:sz w:val="24"/>
          <w:szCs w:val="24"/>
        </w:rPr>
        <w:t xml:space="preserve">   </w:t>
      </w:r>
      <w:r w:rsidR="0015336E" w:rsidRPr="00596ABB">
        <w:rPr>
          <w:b/>
          <w:color w:val="000000" w:themeColor="text1"/>
          <w:sz w:val="24"/>
          <w:szCs w:val="24"/>
        </w:rPr>
        <w:t>Отсутству</w:t>
      </w:r>
      <w:r w:rsidR="006C1A8C" w:rsidRPr="00596ABB">
        <w:rPr>
          <w:b/>
          <w:color w:val="000000" w:themeColor="text1"/>
          <w:sz w:val="24"/>
          <w:szCs w:val="24"/>
        </w:rPr>
        <w:t>ю</w:t>
      </w:r>
      <w:r w:rsidR="0015336E" w:rsidRPr="00596ABB">
        <w:rPr>
          <w:b/>
          <w:color w:val="000000" w:themeColor="text1"/>
          <w:sz w:val="24"/>
          <w:szCs w:val="24"/>
        </w:rPr>
        <w:t>т</w:t>
      </w:r>
      <w:r w:rsidR="00B13E3C" w:rsidRPr="00596ABB">
        <w:rPr>
          <w:b/>
          <w:color w:val="000000" w:themeColor="text1"/>
          <w:sz w:val="24"/>
          <w:szCs w:val="24"/>
        </w:rPr>
        <w:t xml:space="preserve"> </w:t>
      </w:r>
    </w:p>
    <w:p w:rsidR="0041087D" w:rsidRPr="00596ABB" w:rsidRDefault="0041087D" w:rsidP="0072404B">
      <w:pPr>
        <w:spacing w:line="276" w:lineRule="auto"/>
        <w:ind w:firstLine="708"/>
        <w:jc w:val="both"/>
        <w:rPr>
          <w:b/>
          <w:color w:val="000000" w:themeColor="text1"/>
          <w:sz w:val="24"/>
          <w:szCs w:val="24"/>
        </w:rPr>
      </w:pPr>
    </w:p>
    <w:p w:rsidR="00176AE8" w:rsidRPr="00596ABB" w:rsidRDefault="00176AE8" w:rsidP="0072404B">
      <w:pPr>
        <w:spacing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596ABB">
        <w:rPr>
          <w:color w:val="000000" w:themeColor="text1"/>
          <w:sz w:val="24"/>
          <w:szCs w:val="24"/>
        </w:rPr>
        <w:t>Рекомендации и выводы по результатам публичных слушаний:</w:t>
      </w:r>
    </w:p>
    <w:p w:rsidR="00176AE8" w:rsidRPr="00596ABB" w:rsidRDefault="0015336E" w:rsidP="0072404B">
      <w:pPr>
        <w:spacing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596ABB">
        <w:rPr>
          <w:color w:val="000000" w:themeColor="text1"/>
          <w:sz w:val="24"/>
          <w:szCs w:val="24"/>
        </w:rPr>
        <w:t>1.</w:t>
      </w:r>
      <w:r w:rsidR="00176AE8" w:rsidRPr="00596ABB">
        <w:rPr>
          <w:color w:val="000000" w:themeColor="text1"/>
          <w:sz w:val="24"/>
          <w:szCs w:val="24"/>
        </w:rPr>
        <w:t xml:space="preserve"> Публичные слушания по Проекту считать состоявшимися.</w:t>
      </w:r>
    </w:p>
    <w:p w:rsidR="00176AE8" w:rsidRPr="00596ABB" w:rsidRDefault="00176AE8" w:rsidP="0072404B">
      <w:pPr>
        <w:spacing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596ABB">
        <w:rPr>
          <w:color w:val="000000" w:themeColor="text1"/>
          <w:sz w:val="24"/>
          <w:szCs w:val="24"/>
        </w:rPr>
        <w:t>2.</w:t>
      </w:r>
      <w:r w:rsidR="006C1A8C" w:rsidRPr="00596ABB">
        <w:rPr>
          <w:color w:val="000000" w:themeColor="text1"/>
          <w:sz w:val="24"/>
          <w:szCs w:val="24"/>
        </w:rPr>
        <w:t xml:space="preserve"> </w:t>
      </w:r>
      <w:r w:rsidRPr="00596ABB">
        <w:rPr>
          <w:color w:val="000000" w:themeColor="text1"/>
          <w:sz w:val="24"/>
          <w:szCs w:val="24"/>
        </w:rPr>
        <w:t>Проект</w:t>
      </w:r>
      <w:r w:rsidR="0015336E" w:rsidRPr="00596ABB">
        <w:rPr>
          <w:color w:val="000000" w:themeColor="text1"/>
          <w:sz w:val="24"/>
          <w:szCs w:val="24"/>
        </w:rPr>
        <w:t xml:space="preserve"> решения</w:t>
      </w:r>
      <w:r w:rsidRPr="00596ABB">
        <w:rPr>
          <w:color w:val="000000" w:themeColor="text1"/>
          <w:sz w:val="24"/>
          <w:szCs w:val="24"/>
        </w:rPr>
        <w:t xml:space="preserve"> рекомендуется к утверждению.</w:t>
      </w:r>
    </w:p>
    <w:p w:rsidR="00176AE8" w:rsidRPr="00596ABB" w:rsidRDefault="00176AE8" w:rsidP="0072404B">
      <w:pPr>
        <w:spacing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596ABB">
        <w:rPr>
          <w:color w:val="000000" w:themeColor="text1"/>
          <w:sz w:val="24"/>
          <w:szCs w:val="24"/>
        </w:rPr>
        <w:t>3. Данное заключение подлежит официальному опу</w:t>
      </w:r>
      <w:r w:rsidR="00704AF1" w:rsidRPr="00596ABB">
        <w:rPr>
          <w:color w:val="000000" w:themeColor="text1"/>
          <w:sz w:val="24"/>
          <w:szCs w:val="24"/>
        </w:rPr>
        <w:t>бликованию.</w:t>
      </w:r>
      <w:r w:rsidRPr="00596ABB">
        <w:rPr>
          <w:color w:val="000000" w:themeColor="text1"/>
          <w:sz w:val="24"/>
          <w:szCs w:val="24"/>
        </w:rPr>
        <w:tab/>
      </w:r>
    </w:p>
    <w:p w:rsidR="00DA10F9" w:rsidRPr="00596ABB" w:rsidRDefault="00E40FDB" w:rsidP="00DA10F9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596ABB">
        <w:rPr>
          <w:color w:val="000000" w:themeColor="text1"/>
          <w:sz w:val="24"/>
          <w:szCs w:val="24"/>
        </w:rPr>
        <w:t>Направить матери</w:t>
      </w:r>
      <w:r w:rsidR="00DA10F9" w:rsidRPr="00596ABB">
        <w:rPr>
          <w:color w:val="000000" w:themeColor="text1"/>
          <w:sz w:val="24"/>
          <w:szCs w:val="24"/>
        </w:rPr>
        <w:t>алы, предусмотренные действующим</w:t>
      </w:r>
      <w:r w:rsidRPr="00596ABB">
        <w:rPr>
          <w:color w:val="000000" w:themeColor="text1"/>
          <w:sz w:val="24"/>
          <w:szCs w:val="24"/>
        </w:rPr>
        <w:t xml:space="preserve"> законодательство</w:t>
      </w:r>
      <w:r w:rsidR="00DA10F9" w:rsidRPr="00596ABB">
        <w:rPr>
          <w:color w:val="000000" w:themeColor="text1"/>
          <w:sz w:val="24"/>
          <w:szCs w:val="24"/>
        </w:rPr>
        <w:t>м</w:t>
      </w:r>
      <w:r w:rsidR="00E023C8" w:rsidRPr="00596ABB">
        <w:rPr>
          <w:color w:val="000000" w:themeColor="text1"/>
          <w:sz w:val="24"/>
          <w:szCs w:val="24"/>
        </w:rPr>
        <w:t xml:space="preserve"> в</w:t>
      </w:r>
      <w:r w:rsidRPr="00596ABB">
        <w:rPr>
          <w:color w:val="000000" w:themeColor="text1"/>
          <w:sz w:val="24"/>
          <w:szCs w:val="24"/>
        </w:rPr>
        <w:t xml:space="preserve"> </w:t>
      </w:r>
      <w:r w:rsidR="00E023C8" w:rsidRPr="00596ABB">
        <w:rPr>
          <w:color w:val="000000" w:themeColor="text1"/>
          <w:sz w:val="24"/>
          <w:szCs w:val="24"/>
        </w:rPr>
        <w:t>К</w:t>
      </w:r>
      <w:r w:rsidRPr="00596ABB">
        <w:rPr>
          <w:color w:val="000000" w:themeColor="text1"/>
          <w:sz w:val="24"/>
          <w:szCs w:val="24"/>
        </w:rPr>
        <w:t xml:space="preserve">омитет градостроительной политики Ленинградской области </w:t>
      </w:r>
      <w:r w:rsidR="00DA10F9" w:rsidRPr="00596ABB">
        <w:rPr>
          <w:color w:val="000000" w:themeColor="text1"/>
          <w:sz w:val="24"/>
          <w:szCs w:val="24"/>
        </w:rPr>
        <w:t>для принятия решения о предоставлении разрешения на условно разрешенный вид использования «</w:t>
      </w:r>
      <w:r w:rsidR="006C1A8C" w:rsidRPr="00596ABB">
        <w:rPr>
          <w:color w:val="000000" w:themeColor="text1"/>
          <w:sz w:val="24"/>
          <w:szCs w:val="24"/>
        </w:rPr>
        <w:t>размещение предприятий розничной торговли (магазинов, павильонов)</w:t>
      </w:r>
      <w:r w:rsidR="00DA10F9" w:rsidRPr="00596ABB">
        <w:rPr>
          <w:color w:val="000000" w:themeColor="text1"/>
          <w:sz w:val="24"/>
          <w:szCs w:val="24"/>
        </w:rPr>
        <w:t xml:space="preserve">» земельного участка с кадастровым номером </w:t>
      </w:r>
      <w:r w:rsidR="00717F4C" w:rsidRPr="00596ABB">
        <w:rPr>
          <w:b/>
          <w:color w:val="000000" w:themeColor="text1"/>
          <w:u w:val="single"/>
        </w:rPr>
        <w:t>47:03:1207002:3158</w:t>
      </w:r>
      <w:r w:rsidR="00DA10F9" w:rsidRPr="00596ABB">
        <w:rPr>
          <w:color w:val="000000" w:themeColor="text1"/>
          <w:sz w:val="24"/>
          <w:szCs w:val="24"/>
        </w:rPr>
        <w:t xml:space="preserve">, расположенного по адресу: </w:t>
      </w:r>
      <w:r w:rsidR="006C1A8C" w:rsidRPr="00596ABB">
        <w:rPr>
          <w:b/>
          <w:color w:val="000000" w:themeColor="text1"/>
          <w:sz w:val="24"/>
          <w:szCs w:val="24"/>
        </w:rPr>
        <w:t>Ленинградская область, Приозерский район, Сосновское сельское поселение, пос. Сосново, ул. Октябрьская</w:t>
      </w:r>
      <w:r w:rsidR="00DA10F9" w:rsidRPr="00596ABB">
        <w:rPr>
          <w:color w:val="000000" w:themeColor="text1"/>
          <w:sz w:val="24"/>
          <w:szCs w:val="24"/>
        </w:rPr>
        <w:t>, в связи с планируемым размещением соответствующ</w:t>
      </w:r>
      <w:r w:rsidR="006C1A8C" w:rsidRPr="00596ABB">
        <w:rPr>
          <w:color w:val="000000" w:themeColor="text1"/>
          <w:sz w:val="24"/>
          <w:szCs w:val="24"/>
        </w:rPr>
        <w:t>их</w:t>
      </w:r>
      <w:r w:rsidR="00DA10F9" w:rsidRPr="00596ABB">
        <w:rPr>
          <w:color w:val="000000" w:themeColor="text1"/>
          <w:sz w:val="24"/>
          <w:szCs w:val="24"/>
        </w:rPr>
        <w:t xml:space="preserve"> объект</w:t>
      </w:r>
      <w:r w:rsidR="006C1A8C" w:rsidRPr="00596ABB">
        <w:rPr>
          <w:color w:val="000000" w:themeColor="text1"/>
          <w:sz w:val="24"/>
          <w:szCs w:val="24"/>
        </w:rPr>
        <w:t>ов</w:t>
      </w:r>
      <w:r w:rsidR="00DA10F9" w:rsidRPr="00596ABB">
        <w:rPr>
          <w:color w:val="000000" w:themeColor="text1"/>
          <w:sz w:val="24"/>
          <w:szCs w:val="24"/>
        </w:rPr>
        <w:t xml:space="preserve"> в территориальной зоне, зоне малоэтажной жилой застройки индивидуальными жилыми домами (ТЖ-2-</w:t>
      </w:r>
      <w:r w:rsidR="006C1A8C" w:rsidRPr="00596ABB">
        <w:rPr>
          <w:color w:val="000000" w:themeColor="text1"/>
          <w:sz w:val="24"/>
          <w:szCs w:val="24"/>
        </w:rPr>
        <w:t>1</w:t>
      </w:r>
      <w:r w:rsidR="00DA10F9" w:rsidRPr="00596ABB">
        <w:rPr>
          <w:color w:val="000000" w:themeColor="text1"/>
          <w:sz w:val="24"/>
          <w:szCs w:val="24"/>
        </w:rPr>
        <w:t>).</w:t>
      </w:r>
    </w:p>
    <w:p w:rsidR="00E40FDB" w:rsidRPr="00596ABB" w:rsidRDefault="00E40FDB" w:rsidP="0072404B">
      <w:pPr>
        <w:spacing w:line="276" w:lineRule="auto"/>
        <w:ind w:firstLine="708"/>
        <w:jc w:val="both"/>
        <w:rPr>
          <w:color w:val="000000" w:themeColor="text1"/>
          <w:sz w:val="24"/>
          <w:szCs w:val="24"/>
        </w:rPr>
      </w:pPr>
    </w:p>
    <w:p w:rsidR="00CF1C99" w:rsidRPr="00596ABB" w:rsidRDefault="00CF1C99" w:rsidP="0072404B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E81CAC" w:rsidRPr="00596ABB" w:rsidRDefault="00E81CAC" w:rsidP="0072404B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E81CAC" w:rsidRPr="00596ABB" w:rsidRDefault="00E81CAC" w:rsidP="0072404B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596ABB">
        <w:rPr>
          <w:color w:val="000000" w:themeColor="text1"/>
          <w:sz w:val="24"/>
          <w:szCs w:val="24"/>
        </w:rPr>
        <w:t xml:space="preserve">Председатель публичных </w:t>
      </w:r>
      <w:proofErr w:type="gramStart"/>
      <w:r w:rsidRPr="00596ABB">
        <w:rPr>
          <w:color w:val="000000" w:themeColor="text1"/>
          <w:sz w:val="24"/>
          <w:szCs w:val="24"/>
        </w:rPr>
        <w:t xml:space="preserve">слушаний: </w:t>
      </w:r>
      <w:r w:rsidR="00E023C8" w:rsidRPr="00596ABB">
        <w:rPr>
          <w:color w:val="000000" w:themeColor="text1"/>
          <w:sz w:val="24"/>
          <w:szCs w:val="24"/>
        </w:rPr>
        <w:t xml:space="preserve">  </w:t>
      </w:r>
      <w:proofErr w:type="gramEnd"/>
      <w:r w:rsidR="00E023C8" w:rsidRPr="00596ABB">
        <w:rPr>
          <w:color w:val="000000" w:themeColor="text1"/>
          <w:sz w:val="24"/>
          <w:szCs w:val="24"/>
        </w:rPr>
        <w:t xml:space="preserve">                                         </w:t>
      </w:r>
      <w:r w:rsidR="006C1A8C" w:rsidRPr="00596ABB">
        <w:rPr>
          <w:color w:val="000000" w:themeColor="text1"/>
          <w:sz w:val="24"/>
          <w:szCs w:val="24"/>
        </w:rPr>
        <w:t xml:space="preserve">                            </w:t>
      </w:r>
      <w:r w:rsidR="00596ABB" w:rsidRPr="00596ABB">
        <w:rPr>
          <w:color w:val="000000" w:themeColor="text1"/>
          <w:sz w:val="24"/>
          <w:szCs w:val="24"/>
        </w:rPr>
        <w:t>А.С</w:t>
      </w:r>
      <w:r w:rsidR="00E023C8" w:rsidRPr="00596ABB">
        <w:rPr>
          <w:color w:val="000000" w:themeColor="text1"/>
          <w:sz w:val="24"/>
          <w:szCs w:val="24"/>
        </w:rPr>
        <w:t xml:space="preserve">. </w:t>
      </w:r>
      <w:r w:rsidR="00DA10F9" w:rsidRPr="00596ABB">
        <w:rPr>
          <w:color w:val="000000" w:themeColor="text1"/>
          <w:sz w:val="24"/>
          <w:szCs w:val="24"/>
        </w:rPr>
        <w:t xml:space="preserve"> </w:t>
      </w:r>
      <w:r w:rsidR="00596ABB" w:rsidRPr="00596ABB">
        <w:rPr>
          <w:color w:val="000000" w:themeColor="text1"/>
          <w:sz w:val="24"/>
          <w:szCs w:val="24"/>
        </w:rPr>
        <w:t>Беспалько</w:t>
      </w:r>
      <w:r w:rsidR="00E023C8" w:rsidRPr="00596ABB">
        <w:rPr>
          <w:color w:val="000000" w:themeColor="text1"/>
          <w:sz w:val="24"/>
          <w:szCs w:val="24"/>
        </w:rPr>
        <w:t xml:space="preserve"> </w:t>
      </w:r>
    </w:p>
    <w:p w:rsidR="00DA10F9" w:rsidRPr="00596ABB" w:rsidRDefault="00DA10F9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sectPr w:rsidR="00DA10F9" w:rsidRPr="00596ABB" w:rsidSect="006C1A8C">
      <w:pgSz w:w="11907" w:h="16839" w:code="9"/>
      <w:pgMar w:top="567" w:right="850" w:bottom="1134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</w:lvl>
  </w:abstractNum>
  <w:abstractNum w:abstractNumId="1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</w:abstractNum>
  <w:abstractNum w:abstractNumId="2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sz w:val="24"/>
        <w:szCs w:val="24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A49"/>
    <w:rsid w:val="00054E75"/>
    <w:rsid w:val="000709C0"/>
    <w:rsid w:val="000C02CC"/>
    <w:rsid w:val="000F1A49"/>
    <w:rsid w:val="0015336E"/>
    <w:rsid w:val="00176AE8"/>
    <w:rsid w:val="001866DA"/>
    <w:rsid w:val="00213527"/>
    <w:rsid w:val="00231FB1"/>
    <w:rsid w:val="00240608"/>
    <w:rsid w:val="002556A2"/>
    <w:rsid w:val="00300584"/>
    <w:rsid w:val="00300AA7"/>
    <w:rsid w:val="003947DF"/>
    <w:rsid w:val="0041087D"/>
    <w:rsid w:val="00540C94"/>
    <w:rsid w:val="00584804"/>
    <w:rsid w:val="00596ABB"/>
    <w:rsid w:val="005D0605"/>
    <w:rsid w:val="006A320F"/>
    <w:rsid w:val="006C1A8C"/>
    <w:rsid w:val="00704AF1"/>
    <w:rsid w:val="007158BF"/>
    <w:rsid w:val="00717F4C"/>
    <w:rsid w:val="0072404B"/>
    <w:rsid w:val="007D3549"/>
    <w:rsid w:val="00815B32"/>
    <w:rsid w:val="0098254A"/>
    <w:rsid w:val="00A86FB7"/>
    <w:rsid w:val="00A91FFD"/>
    <w:rsid w:val="00AB30BD"/>
    <w:rsid w:val="00B13E3C"/>
    <w:rsid w:val="00B96D94"/>
    <w:rsid w:val="00CC4697"/>
    <w:rsid w:val="00CF1C99"/>
    <w:rsid w:val="00D347FE"/>
    <w:rsid w:val="00DA10F9"/>
    <w:rsid w:val="00DD1B62"/>
    <w:rsid w:val="00E023C8"/>
    <w:rsid w:val="00E40FDB"/>
    <w:rsid w:val="00E81CAC"/>
    <w:rsid w:val="00F96F9E"/>
    <w:rsid w:val="00FD1D80"/>
    <w:rsid w:val="00FE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201973-502B-413A-B15B-0B735F07A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C99"/>
    <w:pPr>
      <w:suppressAutoHyphens/>
      <w:spacing w:after="0" w:line="288" w:lineRule="auto"/>
    </w:pPr>
    <w:rPr>
      <w:rFonts w:ascii="Times New Roman" w:eastAsia="Times New Roman" w:hAnsi="Times New Roman" w:cs="Times New Roman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1C9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AB30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0BD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Hyperlink"/>
    <w:basedOn w:val="a0"/>
    <w:uiPriority w:val="99"/>
    <w:unhideWhenUsed/>
    <w:rsid w:val="00717F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8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Landmaster</cp:lastModifiedBy>
  <cp:revision>2</cp:revision>
  <cp:lastPrinted>2021-12-16T13:01:00Z</cp:lastPrinted>
  <dcterms:created xsi:type="dcterms:W3CDTF">2023-10-04T09:04:00Z</dcterms:created>
  <dcterms:modified xsi:type="dcterms:W3CDTF">2023-10-04T09:04:00Z</dcterms:modified>
</cp:coreProperties>
</file>